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AD" w:rsidRDefault="00C240D9" w:rsidP="00C240D9">
      <w:pPr>
        <w:ind w:right="-1"/>
        <w:jc w:val="center"/>
        <w:rPr>
          <w:sz w:val="28"/>
        </w:rPr>
      </w:pPr>
      <w:r>
        <w:rPr>
          <w:sz w:val="28"/>
        </w:rPr>
        <w:t>ИНФОРМИРОВАНИЕ НАСЕЛЕНИЯ О СИТУАЦИИ ПО ПОЖАРНОЙ БЕЗОПАСНОСТИ НА ТЕРРИТОРИИ БРАТСКОГО СЕЛЬСКОГО ПОСЕЛЕНИЯ</w:t>
      </w:r>
    </w:p>
    <w:p w:rsidR="006B079E" w:rsidRDefault="006B079E" w:rsidP="00155E39">
      <w:pPr>
        <w:pStyle w:val="a8"/>
        <w:spacing w:before="0" w:beforeAutospacing="0" w:after="0" w:afterAutospacing="0"/>
        <w:ind w:firstLine="567"/>
        <w:jc w:val="both"/>
        <w:rPr>
          <w:rStyle w:val="a9"/>
          <w:b w:val="0"/>
          <w:sz w:val="26"/>
          <w:szCs w:val="26"/>
        </w:rPr>
      </w:pPr>
    </w:p>
    <w:p w:rsidR="00155E39" w:rsidRPr="006B7DA8" w:rsidRDefault="006B079E" w:rsidP="00155E39">
      <w:pPr>
        <w:pStyle w:val="a8"/>
        <w:spacing w:before="0" w:beforeAutospacing="0" w:after="0" w:afterAutospacing="0"/>
        <w:ind w:firstLine="567"/>
        <w:jc w:val="both"/>
        <w:rPr>
          <w:rStyle w:val="a9"/>
          <w:b w:val="0"/>
          <w:sz w:val="28"/>
          <w:szCs w:val="28"/>
        </w:rPr>
      </w:pPr>
      <w:r w:rsidRPr="006B7DA8">
        <w:rPr>
          <w:rStyle w:val="a9"/>
          <w:b w:val="0"/>
          <w:sz w:val="28"/>
          <w:szCs w:val="28"/>
        </w:rPr>
        <w:t xml:space="preserve">По состоянию на </w:t>
      </w:r>
      <w:r w:rsidR="00BA7E80">
        <w:rPr>
          <w:rStyle w:val="a9"/>
          <w:b w:val="0"/>
          <w:sz w:val="28"/>
          <w:szCs w:val="28"/>
        </w:rPr>
        <w:t>1</w:t>
      </w:r>
      <w:r w:rsidR="006B7B50">
        <w:rPr>
          <w:rStyle w:val="a9"/>
          <w:b w:val="0"/>
          <w:sz w:val="28"/>
          <w:szCs w:val="28"/>
        </w:rPr>
        <w:t>2</w:t>
      </w:r>
      <w:r w:rsidRPr="006B7DA8">
        <w:rPr>
          <w:rStyle w:val="a9"/>
          <w:b w:val="0"/>
          <w:sz w:val="28"/>
          <w:szCs w:val="28"/>
        </w:rPr>
        <w:t>.0</w:t>
      </w:r>
      <w:r w:rsidR="009B56E5" w:rsidRPr="006B7DA8">
        <w:rPr>
          <w:rStyle w:val="a9"/>
          <w:b w:val="0"/>
          <w:sz w:val="28"/>
          <w:szCs w:val="28"/>
        </w:rPr>
        <w:t>3</w:t>
      </w:r>
      <w:r w:rsidR="00BA7E80">
        <w:rPr>
          <w:rStyle w:val="a9"/>
          <w:b w:val="0"/>
          <w:sz w:val="28"/>
          <w:szCs w:val="28"/>
        </w:rPr>
        <w:t>.201</w:t>
      </w:r>
      <w:r w:rsidR="006B7B50">
        <w:rPr>
          <w:rStyle w:val="a9"/>
          <w:b w:val="0"/>
          <w:sz w:val="28"/>
          <w:szCs w:val="28"/>
        </w:rPr>
        <w:t>9</w:t>
      </w:r>
      <w:r w:rsidRPr="006B7DA8">
        <w:rPr>
          <w:rStyle w:val="a9"/>
          <w:b w:val="0"/>
          <w:sz w:val="28"/>
          <w:szCs w:val="28"/>
        </w:rPr>
        <w:t xml:space="preserve"> года на территории Усть-Лабинского района зафиксирован</w:t>
      </w:r>
      <w:r w:rsidR="006B7B50">
        <w:rPr>
          <w:rStyle w:val="a9"/>
          <w:b w:val="0"/>
          <w:sz w:val="28"/>
          <w:szCs w:val="28"/>
        </w:rPr>
        <w:t xml:space="preserve"> рост</w:t>
      </w:r>
      <w:r w:rsidRPr="006B7DA8">
        <w:rPr>
          <w:rStyle w:val="a9"/>
          <w:b w:val="0"/>
          <w:sz w:val="28"/>
          <w:szCs w:val="28"/>
        </w:rPr>
        <w:t xml:space="preserve"> количества пожаров и погибших от опасных факторов пожара,</w:t>
      </w:r>
      <w:r w:rsidR="00155E39" w:rsidRPr="006B7DA8">
        <w:rPr>
          <w:rStyle w:val="a9"/>
          <w:b w:val="0"/>
          <w:sz w:val="28"/>
          <w:szCs w:val="28"/>
        </w:rPr>
        <w:t xml:space="preserve"> по сравнению с аналогичным периодом прошлого года </w:t>
      </w:r>
      <w:r w:rsidR="004F2BBB">
        <w:rPr>
          <w:rStyle w:val="a9"/>
          <w:b w:val="0"/>
          <w:sz w:val="28"/>
          <w:szCs w:val="28"/>
        </w:rPr>
        <w:t xml:space="preserve">и </w:t>
      </w:r>
      <w:r w:rsidR="00155E39" w:rsidRPr="006B7DA8">
        <w:rPr>
          <w:rStyle w:val="a9"/>
          <w:b w:val="0"/>
          <w:sz w:val="28"/>
          <w:szCs w:val="28"/>
        </w:rPr>
        <w:t>характеризуется следующими основными показателями:</w:t>
      </w:r>
    </w:p>
    <w:p w:rsidR="00155E39" w:rsidRPr="006B7DA8" w:rsidRDefault="00155E39" w:rsidP="00155E39">
      <w:pPr>
        <w:ind w:firstLine="709"/>
        <w:rPr>
          <w:rStyle w:val="a9"/>
          <w:b w:val="0"/>
          <w:sz w:val="28"/>
          <w:szCs w:val="28"/>
        </w:rPr>
      </w:pPr>
      <w:r w:rsidRPr="006B7DA8">
        <w:rPr>
          <w:rStyle w:val="a9"/>
          <w:b w:val="0"/>
          <w:sz w:val="28"/>
          <w:szCs w:val="28"/>
        </w:rPr>
        <w:t xml:space="preserve">- зарегистрировано  пожаров – </w:t>
      </w:r>
      <w:r w:rsidR="006B7B50">
        <w:rPr>
          <w:rStyle w:val="a9"/>
          <w:b w:val="0"/>
          <w:sz w:val="28"/>
          <w:szCs w:val="28"/>
        </w:rPr>
        <w:t>25</w:t>
      </w:r>
      <w:r w:rsidRPr="006B7DA8">
        <w:rPr>
          <w:rStyle w:val="a9"/>
          <w:b w:val="0"/>
          <w:sz w:val="28"/>
          <w:szCs w:val="28"/>
        </w:rPr>
        <w:t xml:space="preserve"> </w:t>
      </w:r>
      <w:proofErr w:type="gramStart"/>
      <w:r w:rsidRPr="006B7DA8">
        <w:rPr>
          <w:rStyle w:val="a9"/>
          <w:b w:val="0"/>
          <w:sz w:val="28"/>
          <w:szCs w:val="28"/>
        </w:rPr>
        <w:t>(</w:t>
      </w:r>
      <w:r w:rsidR="00486591" w:rsidRPr="006B7DA8">
        <w:rPr>
          <w:rStyle w:val="a9"/>
          <w:b w:val="0"/>
          <w:sz w:val="28"/>
          <w:szCs w:val="28"/>
        </w:rPr>
        <w:t xml:space="preserve"> </w:t>
      </w:r>
      <w:proofErr w:type="gramEnd"/>
      <w:r w:rsidRPr="006B7DA8">
        <w:rPr>
          <w:rStyle w:val="a9"/>
          <w:b w:val="0"/>
          <w:sz w:val="28"/>
          <w:szCs w:val="28"/>
        </w:rPr>
        <w:t>в 201</w:t>
      </w:r>
      <w:r w:rsidR="006B7B50">
        <w:rPr>
          <w:rStyle w:val="a9"/>
          <w:b w:val="0"/>
          <w:sz w:val="28"/>
          <w:szCs w:val="28"/>
        </w:rPr>
        <w:t>8</w:t>
      </w:r>
      <w:r w:rsidRPr="006B7DA8">
        <w:rPr>
          <w:rStyle w:val="a9"/>
          <w:b w:val="0"/>
          <w:sz w:val="28"/>
          <w:szCs w:val="28"/>
        </w:rPr>
        <w:t xml:space="preserve"> г. –</w:t>
      </w:r>
      <w:r w:rsidR="006B7B50">
        <w:rPr>
          <w:rStyle w:val="a9"/>
          <w:b w:val="0"/>
          <w:sz w:val="28"/>
          <w:szCs w:val="28"/>
        </w:rPr>
        <w:t xml:space="preserve"> 14</w:t>
      </w:r>
      <w:r w:rsidRPr="006B7DA8">
        <w:rPr>
          <w:rStyle w:val="a9"/>
          <w:b w:val="0"/>
          <w:sz w:val="28"/>
          <w:szCs w:val="28"/>
        </w:rPr>
        <w:t xml:space="preserve"> );</w:t>
      </w:r>
    </w:p>
    <w:p w:rsidR="00155E39" w:rsidRPr="006B7DA8" w:rsidRDefault="00BA7E80" w:rsidP="00155E39">
      <w:pPr>
        <w:ind w:firstLine="709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- на пожарах погиб </w:t>
      </w:r>
      <w:r w:rsidR="006B7B50">
        <w:rPr>
          <w:rStyle w:val="a9"/>
          <w:b w:val="0"/>
          <w:sz w:val="28"/>
          <w:szCs w:val="28"/>
        </w:rPr>
        <w:t>1</w:t>
      </w:r>
      <w:r>
        <w:rPr>
          <w:rStyle w:val="a9"/>
          <w:b w:val="0"/>
          <w:sz w:val="28"/>
          <w:szCs w:val="28"/>
        </w:rPr>
        <w:t xml:space="preserve"> человек</w:t>
      </w:r>
      <w:r w:rsidR="00155E39" w:rsidRPr="006B7DA8">
        <w:rPr>
          <w:rStyle w:val="a9"/>
          <w:b w:val="0"/>
          <w:sz w:val="28"/>
          <w:szCs w:val="28"/>
        </w:rPr>
        <w:t xml:space="preserve"> </w:t>
      </w:r>
      <w:proofErr w:type="gramStart"/>
      <w:r w:rsidR="00155E39" w:rsidRPr="006B7DA8">
        <w:rPr>
          <w:rStyle w:val="a9"/>
          <w:b w:val="0"/>
          <w:sz w:val="28"/>
          <w:szCs w:val="28"/>
        </w:rPr>
        <w:t>(</w:t>
      </w:r>
      <w:r w:rsidR="00486591" w:rsidRPr="006B7DA8">
        <w:rPr>
          <w:rStyle w:val="a9"/>
          <w:b w:val="0"/>
          <w:sz w:val="28"/>
          <w:szCs w:val="28"/>
        </w:rPr>
        <w:t xml:space="preserve"> </w:t>
      </w:r>
      <w:proofErr w:type="gramEnd"/>
      <w:r w:rsidR="00155E39" w:rsidRPr="006B7DA8">
        <w:rPr>
          <w:rStyle w:val="a9"/>
          <w:b w:val="0"/>
          <w:sz w:val="28"/>
          <w:szCs w:val="28"/>
        </w:rPr>
        <w:t>в 201</w:t>
      </w:r>
      <w:r w:rsidR="006B7B50">
        <w:rPr>
          <w:rStyle w:val="a9"/>
          <w:b w:val="0"/>
          <w:sz w:val="28"/>
          <w:szCs w:val="28"/>
        </w:rPr>
        <w:t>8</w:t>
      </w:r>
      <w:r w:rsidR="00155E39" w:rsidRPr="006B7DA8">
        <w:rPr>
          <w:rStyle w:val="a9"/>
          <w:b w:val="0"/>
          <w:sz w:val="28"/>
          <w:szCs w:val="28"/>
        </w:rPr>
        <w:t xml:space="preserve"> г. – </w:t>
      </w:r>
      <w:r w:rsidR="006B7B50">
        <w:rPr>
          <w:rStyle w:val="a9"/>
          <w:b w:val="0"/>
          <w:sz w:val="28"/>
          <w:szCs w:val="28"/>
        </w:rPr>
        <w:t>0</w:t>
      </w:r>
      <w:r w:rsidR="00155E39" w:rsidRPr="006B7DA8">
        <w:rPr>
          <w:rStyle w:val="a9"/>
          <w:b w:val="0"/>
          <w:sz w:val="28"/>
          <w:szCs w:val="28"/>
        </w:rPr>
        <w:t xml:space="preserve"> </w:t>
      </w:r>
      <w:r w:rsidR="008547E3" w:rsidRPr="006B7DA8">
        <w:rPr>
          <w:rStyle w:val="a9"/>
          <w:b w:val="0"/>
          <w:sz w:val="28"/>
          <w:szCs w:val="28"/>
        </w:rPr>
        <w:t>)</w:t>
      </w:r>
      <w:r w:rsidR="00155E39" w:rsidRPr="006B7DA8">
        <w:rPr>
          <w:rStyle w:val="a9"/>
          <w:b w:val="0"/>
          <w:sz w:val="28"/>
          <w:szCs w:val="28"/>
        </w:rPr>
        <w:t>;</w:t>
      </w:r>
    </w:p>
    <w:p w:rsidR="00155E39" w:rsidRPr="006B7DA8" w:rsidRDefault="00BA7E80" w:rsidP="00155E39">
      <w:pPr>
        <w:ind w:firstLine="709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- на пожарах получили травмы  1</w:t>
      </w:r>
      <w:r w:rsidR="00155E39" w:rsidRPr="006B7DA8">
        <w:rPr>
          <w:rStyle w:val="a9"/>
          <w:b w:val="0"/>
          <w:sz w:val="28"/>
          <w:szCs w:val="28"/>
        </w:rPr>
        <w:t xml:space="preserve">  человек  </w:t>
      </w:r>
      <w:proofErr w:type="gramStart"/>
      <w:r w:rsidR="00155E39" w:rsidRPr="006B7DA8">
        <w:rPr>
          <w:rStyle w:val="a9"/>
          <w:b w:val="0"/>
          <w:sz w:val="28"/>
          <w:szCs w:val="28"/>
        </w:rPr>
        <w:t>(</w:t>
      </w:r>
      <w:r w:rsidR="00486591" w:rsidRPr="006B7DA8">
        <w:rPr>
          <w:rStyle w:val="a9"/>
          <w:b w:val="0"/>
          <w:sz w:val="28"/>
          <w:szCs w:val="28"/>
        </w:rPr>
        <w:t xml:space="preserve"> </w:t>
      </w:r>
      <w:proofErr w:type="gramEnd"/>
      <w:r w:rsidR="00155E39" w:rsidRPr="006B7DA8">
        <w:rPr>
          <w:rStyle w:val="a9"/>
          <w:b w:val="0"/>
          <w:sz w:val="28"/>
          <w:szCs w:val="28"/>
        </w:rPr>
        <w:t>в 201</w:t>
      </w:r>
      <w:r w:rsidR="006B7B50">
        <w:rPr>
          <w:rStyle w:val="a9"/>
          <w:b w:val="0"/>
          <w:sz w:val="28"/>
          <w:szCs w:val="28"/>
        </w:rPr>
        <w:t>8</w:t>
      </w:r>
      <w:r w:rsidR="00155E39" w:rsidRPr="006B7DA8">
        <w:rPr>
          <w:rStyle w:val="a9"/>
          <w:b w:val="0"/>
          <w:sz w:val="28"/>
          <w:szCs w:val="28"/>
        </w:rPr>
        <w:t xml:space="preserve"> г. – </w:t>
      </w:r>
      <w:r w:rsidR="006B7B50">
        <w:rPr>
          <w:rStyle w:val="a9"/>
          <w:b w:val="0"/>
          <w:sz w:val="28"/>
          <w:szCs w:val="28"/>
        </w:rPr>
        <w:t>1</w:t>
      </w:r>
      <w:r w:rsidR="00155E39" w:rsidRPr="006B7DA8">
        <w:rPr>
          <w:rStyle w:val="a9"/>
          <w:b w:val="0"/>
          <w:sz w:val="28"/>
          <w:szCs w:val="28"/>
        </w:rPr>
        <w:t xml:space="preserve"> )</w:t>
      </w:r>
      <w:r w:rsidR="00486591" w:rsidRPr="006B7DA8">
        <w:rPr>
          <w:rStyle w:val="a9"/>
          <w:b w:val="0"/>
          <w:sz w:val="28"/>
          <w:szCs w:val="28"/>
        </w:rPr>
        <w:t>;</w:t>
      </w:r>
    </w:p>
    <w:p w:rsidR="00C85E8E" w:rsidRDefault="00C85E8E" w:rsidP="00155E39">
      <w:pPr>
        <w:ind w:firstLine="709"/>
        <w:rPr>
          <w:rStyle w:val="a9"/>
          <w:b w:val="0"/>
          <w:sz w:val="26"/>
          <w:szCs w:val="26"/>
        </w:rPr>
      </w:pPr>
    </w:p>
    <w:p w:rsidR="009B56E5" w:rsidRDefault="00C85E8E" w:rsidP="00BA7E80">
      <w:pPr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5826815" cy="2390195"/>
            <wp:effectExtent l="57150" t="19050" r="405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40D9" w:rsidRPr="00BA7E80" w:rsidRDefault="00C240D9" w:rsidP="00BA7E80">
      <w:pPr>
        <w:rPr>
          <w:bCs/>
          <w:sz w:val="26"/>
          <w:szCs w:val="26"/>
        </w:rPr>
      </w:pPr>
    </w:p>
    <w:p w:rsidR="00D966B0" w:rsidRPr="00EB1BE6" w:rsidRDefault="00D966B0" w:rsidP="00D966B0">
      <w:pPr>
        <w:ind w:firstLine="567"/>
        <w:jc w:val="both"/>
        <w:rPr>
          <w:sz w:val="26"/>
          <w:szCs w:val="26"/>
        </w:rPr>
      </w:pPr>
      <w:r w:rsidRPr="006B7DA8">
        <w:rPr>
          <w:sz w:val="28"/>
          <w:szCs w:val="28"/>
        </w:rPr>
        <w:t xml:space="preserve">В результате проведенного анализа по пожарам и их последствиям виден рост пожаров </w:t>
      </w:r>
      <w:proofErr w:type="gramStart"/>
      <w:r w:rsidRPr="006B7DA8">
        <w:rPr>
          <w:sz w:val="28"/>
          <w:szCs w:val="28"/>
        </w:rPr>
        <w:t>в</w:t>
      </w:r>
      <w:proofErr w:type="gramEnd"/>
      <w:r w:rsidRPr="006B7DA8">
        <w:rPr>
          <w:sz w:val="28"/>
          <w:szCs w:val="28"/>
        </w:rPr>
        <w:t xml:space="preserve"> </w:t>
      </w:r>
      <w:proofErr w:type="gramStart"/>
      <w:r w:rsidRPr="006B7DA8">
        <w:rPr>
          <w:sz w:val="28"/>
          <w:szCs w:val="28"/>
        </w:rPr>
        <w:t>Усть-Лабинском</w:t>
      </w:r>
      <w:proofErr w:type="gramEnd"/>
      <w:r w:rsidRPr="006B7DA8">
        <w:rPr>
          <w:sz w:val="28"/>
          <w:szCs w:val="28"/>
        </w:rPr>
        <w:t xml:space="preserve"> городском поселении</w:t>
      </w:r>
      <w:r w:rsidR="00F10CE6" w:rsidRPr="006B7DA8">
        <w:rPr>
          <w:sz w:val="28"/>
          <w:szCs w:val="28"/>
        </w:rPr>
        <w:t xml:space="preserve">, в </w:t>
      </w:r>
      <w:r w:rsidR="00EF461A">
        <w:rPr>
          <w:sz w:val="28"/>
          <w:szCs w:val="28"/>
        </w:rPr>
        <w:t>Братском</w:t>
      </w:r>
      <w:r w:rsidR="00F10CE6" w:rsidRPr="006B7DA8">
        <w:rPr>
          <w:sz w:val="28"/>
          <w:szCs w:val="28"/>
        </w:rPr>
        <w:t xml:space="preserve"> сельском поселении</w:t>
      </w:r>
      <w:r w:rsidR="00C240D9">
        <w:rPr>
          <w:sz w:val="28"/>
          <w:szCs w:val="28"/>
        </w:rPr>
        <w:t>.</w:t>
      </w:r>
    </w:p>
    <w:p w:rsidR="008347F6" w:rsidRDefault="008347F6" w:rsidP="00155E39">
      <w:pPr>
        <w:jc w:val="center"/>
        <w:rPr>
          <w:b/>
          <w:sz w:val="26"/>
          <w:szCs w:val="26"/>
        </w:rPr>
      </w:pPr>
    </w:p>
    <w:p w:rsidR="00155E39" w:rsidRDefault="006B7DA8" w:rsidP="00155E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Сложивша</w:t>
      </w:r>
      <w:r w:rsidR="0080774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ся обстановка с </w:t>
      </w:r>
      <w:r w:rsidR="00155E39" w:rsidRPr="00EB1BE6">
        <w:rPr>
          <w:b/>
          <w:sz w:val="26"/>
          <w:szCs w:val="26"/>
        </w:rPr>
        <w:t xml:space="preserve"> пожар</w:t>
      </w:r>
      <w:r>
        <w:rPr>
          <w:b/>
          <w:sz w:val="26"/>
          <w:szCs w:val="26"/>
        </w:rPr>
        <w:t>ами</w:t>
      </w:r>
      <w:r w:rsidR="00155E39" w:rsidRPr="00EB1BE6">
        <w:rPr>
          <w:b/>
          <w:sz w:val="26"/>
          <w:szCs w:val="26"/>
        </w:rPr>
        <w:t xml:space="preserve"> по поселениям Усть-Лабинского района</w:t>
      </w:r>
    </w:p>
    <w:p w:rsidR="00C21197" w:rsidRDefault="00C21197" w:rsidP="00155E39">
      <w:pPr>
        <w:jc w:val="center"/>
        <w:rPr>
          <w:b/>
          <w:sz w:val="26"/>
          <w:szCs w:val="26"/>
        </w:rPr>
      </w:pPr>
    </w:p>
    <w:p w:rsidR="006B7DA8" w:rsidRDefault="006B7DA8" w:rsidP="00155E39">
      <w:pPr>
        <w:jc w:val="center"/>
        <w:rPr>
          <w:b/>
          <w:sz w:val="26"/>
          <w:szCs w:val="26"/>
        </w:rPr>
      </w:pPr>
    </w:p>
    <w:p w:rsidR="00C21197" w:rsidRDefault="00C21197" w:rsidP="00807745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151162" cy="3419061"/>
            <wp:effectExtent l="19050" t="0" r="21038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1A8A" w:rsidRPr="00807745" w:rsidRDefault="003E1A8A" w:rsidP="00780804">
      <w:pPr>
        <w:ind w:firstLine="567"/>
        <w:jc w:val="both"/>
        <w:rPr>
          <w:sz w:val="28"/>
          <w:szCs w:val="28"/>
        </w:rPr>
      </w:pPr>
    </w:p>
    <w:p w:rsidR="004C18B7" w:rsidRDefault="004C18B7" w:rsidP="00780804">
      <w:pPr>
        <w:ind w:firstLine="567"/>
        <w:jc w:val="both"/>
        <w:rPr>
          <w:sz w:val="28"/>
          <w:szCs w:val="28"/>
        </w:rPr>
      </w:pPr>
      <w:r w:rsidRPr="00A7517C">
        <w:rPr>
          <w:sz w:val="28"/>
          <w:szCs w:val="28"/>
        </w:rPr>
        <w:lastRenderedPageBreak/>
        <w:t xml:space="preserve">В результате проведенного анализа по пожарам и их последствиям видно, что   наибольшее количество пожаров произошло </w:t>
      </w:r>
      <w:proofErr w:type="gramStart"/>
      <w:r w:rsidRPr="00A7517C">
        <w:rPr>
          <w:sz w:val="28"/>
          <w:szCs w:val="28"/>
        </w:rPr>
        <w:t>в</w:t>
      </w:r>
      <w:proofErr w:type="gramEnd"/>
      <w:r w:rsidRPr="00A7517C">
        <w:rPr>
          <w:sz w:val="28"/>
          <w:szCs w:val="28"/>
        </w:rPr>
        <w:t xml:space="preserve"> </w:t>
      </w:r>
      <w:proofErr w:type="gramStart"/>
      <w:r w:rsidRPr="00A7517C">
        <w:rPr>
          <w:sz w:val="28"/>
          <w:szCs w:val="28"/>
        </w:rPr>
        <w:t>Усть</w:t>
      </w:r>
      <w:r>
        <w:rPr>
          <w:sz w:val="28"/>
          <w:szCs w:val="28"/>
        </w:rPr>
        <w:t>-Лабинском</w:t>
      </w:r>
      <w:proofErr w:type="gramEnd"/>
      <w:r>
        <w:rPr>
          <w:sz w:val="28"/>
          <w:szCs w:val="28"/>
        </w:rPr>
        <w:t xml:space="preserve"> городском поселении и </w:t>
      </w:r>
      <w:r w:rsidR="00540FCC">
        <w:rPr>
          <w:sz w:val="28"/>
          <w:szCs w:val="28"/>
        </w:rPr>
        <w:t>Братском</w:t>
      </w:r>
      <w:r w:rsidRPr="00A7517C">
        <w:rPr>
          <w:sz w:val="28"/>
          <w:szCs w:val="28"/>
        </w:rPr>
        <w:t xml:space="preserve"> сельском поселении</w:t>
      </w:r>
      <w:r w:rsidR="00540FCC">
        <w:rPr>
          <w:sz w:val="28"/>
          <w:szCs w:val="28"/>
        </w:rPr>
        <w:t xml:space="preserve"> и Воронежском </w:t>
      </w:r>
      <w:r w:rsidR="00540FCC" w:rsidRPr="00A7517C">
        <w:rPr>
          <w:sz w:val="28"/>
          <w:szCs w:val="28"/>
        </w:rPr>
        <w:t>сельском поселении</w:t>
      </w:r>
      <w:r w:rsidRPr="00A7517C">
        <w:rPr>
          <w:sz w:val="28"/>
          <w:szCs w:val="28"/>
        </w:rPr>
        <w:t xml:space="preserve">. </w:t>
      </w:r>
    </w:p>
    <w:p w:rsidR="004C18B7" w:rsidRPr="004F2BBB" w:rsidRDefault="004C18B7" w:rsidP="004F2BB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585F0C">
        <w:rPr>
          <w:color w:val="000000"/>
          <w:sz w:val="28"/>
          <w:szCs w:val="28"/>
        </w:rPr>
        <w:t>Согласно</w:t>
      </w:r>
      <w:proofErr w:type="gramEnd"/>
      <w:r w:rsidRPr="00585F0C">
        <w:rPr>
          <w:color w:val="000000"/>
          <w:sz w:val="28"/>
          <w:szCs w:val="28"/>
        </w:rPr>
        <w:t xml:space="preserve"> статистической базы данных учета пожаров </w:t>
      </w:r>
      <w:r w:rsidRPr="00585F0C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</w:t>
      </w:r>
      <w:r w:rsidR="00161D52">
        <w:rPr>
          <w:sz w:val="28"/>
          <w:szCs w:val="28"/>
        </w:rPr>
        <w:t>2</w:t>
      </w:r>
      <w:r w:rsidRPr="00585F0C">
        <w:rPr>
          <w:sz w:val="28"/>
          <w:szCs w:val="28"/>
        </w:rPr>
        <w:t>.0</w:t>
      </w:r>
      <w:r>
        <w:rPr>
          <w:sz w:val="28"/>
          <w:szCs w:val="28"/>
        </w:rPr>
        <w:t>3.201</w:t>
      </w:r>
      <w:r w:rsidR="00161D52">
        <w:rPr>
          <w:sz w:val="28"/>
          <w:szCs w:val="28"/>
        </w:rPr>
        <w:t>9</w:t>
      </w:r>
      <w:r w:rsidRPr="00585F0C">
        <w:rPr>
          <w:sz w:val="28"/>
          <w:szCs w:val="28"/>
        </w:rPr>
        <w:t xml:space="preserve"> г. зарегистрировано</w:t>
      </w:r>
      <w:r w:rsidRPr="00585F0C">
        <w:rPr>
          <w:color w:val="000000"/>
          <w:sz w:val="28"/>
          <w:szCs w:val="28"/>
        </w:rPr>
        <w:t xml:space="preserve"> </w:t>
      </w:r>
      <w:r w:rsidR="00A65D8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случаев</w:t>
      </w:r>
      <w:r w:rsidRPr="00585F0C">
        <w:rPr>
          <w:color w:val="000000"/>
          <w:sz w:val="28"/>
          <w:szCs w:val="28"/>
        </w:rPr>
        <w:t xml:space="preserve"> загораний сухой растительности на открытых территориях поселений района (за аналогичный период прошлого года – </w:t>
      </w:r>
      <w:r w:rsidR="00161D5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загорани</w:t>
      </w:r>
      <w:r w:rsidR="00161D5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, </w:t>
      </w:r>
      <w:r w:rsidR="000030FA">
        <w:rPr>
          <w:color w:val="000000"/>
          <w:sz w:val="28"/>
          <w:szCs w:val="28"/>
        </w:rPr>
        <w:t>увеличение</w:t>
      </w:r>
      <w:r>
        <w:rPr>
          <w:color w:val="000000"/>
          <w:sz w:val="28"/>
          <w:szCs w:val="28"/>
        </w:rPr>
        <w:t xml:space="preserve"> на </w:t>
      </w:r>
      <w:r w:rsidR="00A65D85">
        <w:rPr>
          <w:color w:val="000000"/>
          <w:sz w:val="28"/>
          <w:szCs w:val="28"/>
        </w:rPr>
        <w:t>6</w:t>
      </w:r>
      <w:r w:rsidRPr="00585F0C">
        <w:rPr>
          <w:color w:val="000000"/>
          <w:sz w:val="28"/>
          <w:szCs w:val="28"/>
        </w:rPr>
        <w:t xml:space="preserve"> случа</w:t>
      </w:r>
      <w:r w:rsidR="00A65D85">
        <w:rPr>
          <w:color w:val="000000"/>
          <w:sz w:val="28"/>
          <w:szCs w:val="28"/>
        </w:rPr>
        <w:t>ев</w:t>
      </w:r>
      <w:r w:rsidRPr="00585F0C">
        <w:rPr>
          <w:color w:val="000000"/>
          <w:sz w:val="28"/>
          <w:szCs w:val="28"/>
        </w:rPr>
        <w:t>)</w:t>
      </w:r>
      <w:r w:rsidR="00161D52">
        <w:rPr>
          <w:color w:val="000000"/>
          <w:sz w:val="28"/>
          <w:szCs w:val="28"/>
        </w:rPr>
        <w:t>.</w:t>
      </w:r>
    </w:p>
    <w:p w:rsidR="000019B1" w:rsidRDefault="000019B1" w:rsidP="007A6663">
      <w:pPr>
        <w:ind w:right="-1"/>
        <w:rPr>
          <w:sz w:val="16"/>
          <w:szCs w:val="16"/>
        </w:rPr>
      </w:pPr>
    </w:p>
    <w:p w:rsidR="000019B1" w:rsidRDefault="000019B1" w:rsidP="007A6663">
      <w:pPr>
        <w:ind w:right="-1"/>
        <w:rPr>
          <w:sz w:val="16"/>
          <w:szCs w:val="16"/>
        </w:rPr>
      </w:pPr>
    </w:p>
    <w:p w:rsidR="00E25EA3" w:rsidRPr="00CA3BE4" w:rsidRDefault="00E25EA3" w:rsidP="007A6663">
      <w:pPr>
        <w:ind w:right="-1"/>
        <w:rPr>
          <w:sz w:val="18"/>
          <w:szCs w:val="18"/>
        </w:rPr>
      </w:pPr>
    </w:p>
    <w:sectPr w:rsidR="00E25EA3" w:rsidRPr="00CA3BE4" w:rsidSect="00540FC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B80B81"/>
    <w:multiLevelType w:val="hybridMultilevel"/>
    <w:tmpl w:val="5672E4E4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C848CF"/>
    <w:multiLevelType w:val="multilevel"/>
    <w:tmpl w:val="731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9ED"/>
    <w:rsid w:val="000019B1"/>
    <w:rsid w:val="000030FA"/>
    <w:rsid w:val="00005D18"/>
    <w:rsid w:val="00060D88"/>
    <w:rsid w:val="00097B57"/>
    <w:rsid w:val="000B6959"/>
    <w:rsid w:val="000E33C8"/>
    <w:rsid w:val="000F013C"/>
    <w:rsid w:val="0011275C"/>
    <w:rsid w:val="00127A3F"/>
    <w:rsid w:val="00155E39"/>
    <w:rsid w:val="00161041"/>
    <w:rsid w:val="00161D52"/>
    <w:rsid w:val="00174591"/>
    <w:rsid w:val="00183465"/>
    <w:rsid w:val="00195BB8"/>
    <w:rsid w:val="001C4FC3"/>
    <w:rsid w:val="001D4CA0"/>
    <w:rsid w:val="001E270B"/>
    <w:rsid w:val="001E4244"/>
    <w:rsid w:val="00223399"/>
    <w:rsid w:val="00264FD3"/>
    <w:rsid w:val="00272CDA"/>
    <w:rsid w:val="00297210"/>
    <w:rsid w:val="002A5920"/>
    <w:rsid w:val="002B4A13"/>
    <w:rsid w:val="002B5D08"/>
    <w:rsid w:val="002D7D82"/>
    <w:rsid w:val="00304B69"/>
    <w:rsid w:val="003223FA"/>
    <w:rsid w:val="00335BBE"/>
    <w:rsid w:val="00354096"/>
    <w:rsid w:val="00370A62"/>
    <w:rsid w:val="003724DF"/>
    <w:rsid w:val="00374E08"/>
    <w:rsid w:val="003A7B95"/>
    <w:rsid w:val="003C4866"/>
    <w:rsid w:val="003C4C0B"/>
    <w:rsid w:val="003E1A8A"/>
    <w:rsid w:val="0042477B"/>
    <w:rsid w:val="00432A77"/>
    <w:rsid w:val="0047434A"/>
    <w:rsid w:val="004816C9"/>
    <w:rsid w:val="00486591"/>
    <w:rsid w:val="004958DF"/>
    <w:rsid w:val="004A2927"/>
    <w:rsid w:val="004A2943"/>
    <w:rsid w:val="004A6749"/>
    <w:rsid w:val="004C18B7"/>
    <w:rsid w:val="004E1DE2"/>
    <w:rsid w:val="004F2BBB"/>
    <w:rsid w:val="004F3BAD"/>
    <w:rsid w:val="00500D0B"/>
    <w:rsid w:val="00513B2D"/>
    <w:rsid w:val="00536799"/>
    <w:rsid w:val="00540FCC"/>
    <w:rsid w:val="0055346C"/>
    <w:rsid w:val="00575A48"/>
    <w:rsid w:val="0057715D"/>
    <w:rsid w:val="00581DFC"/>
    <w:rsid w:val="0058721E"/>
    <w:rsid w:val="00592737"/>
    <w:rsid w:val="005A1691"/>
    <w:rsid w:val="005A2459"/>
    <w:rsid w:val="005B5DB2"/>
    <w:rsid w:val="005C36A6"/>
    <w:rsid w:val="005D2F84"/>
    <w:rsid w:val="005D59D7"/>
    <w:rsid w:val="006371F2"/>
    <w:rsid w:val="00660A6A"/>
    <w:rsid w:val="006907AD"/>
    <w:rsid w:val="006945FD"/>
    <w:rsid w:val="006A2696"/>
    <w:rsid w:val="006B079E"/>
    <w:rsid w:val="006B1032"/>
    <w:rsid w:val="006B7B50"/>
    <w:rsid w:val="006B7DA8"/>
    <w:rsid w:val="006C410F"/>
    <w:rsid w:val="006F592E"/>
    <w:rsid w:val="006F5F85"/>
    <w:rsid w:val="006F6447"/>
    <w:rsid w:val="007130AE"/>
    <w:rsid w:val="00726716"/>
    <w:rsid w:val="007740E5"/>
    <w:rsid w:val="00774FFC"/>
    <w:rsid w:val="0078057A"/>
    <w:rsid w:val="00780804"/>
    <w:rsid w:val="00786612"/>
    <w:rsid w:val="00796F84"/>
    <w:rsid w:val="007A5530"/>
    <w:rsid w:val="007A6663"/>
    <w:rsid w:val="007B45EA"/>
    <w:rsid w:val="007C09CA"/>
    <w:rsid w:val="007C6D31"/>
    <w:rsid w:val="007E22C7"/>
    <w:rsid w:val="00807745"/>
    <w:rsid w:val="00812729"/>
    <w:rsid w:val="008347F6"/>
    <w:rsid w:val="00835EE3"/>
    <w:rsid w:val="00850AD7"/>
    <w:rsid w:val="008547E3"/>
    <w:rsid w:val="00891F76"/>
    <w:rsid w:val="008B09AD"/>
    <w:rsid w:val="008C4418"/>
    <w:rsid w:val="008C4C3F"/>
    <w:rsid w:val="008F2EF4"/>
    <w:rsid w:val="008F54F7"/>
    <w:rsid w:val="009000A6"/>
    <w:rsid w:val="00912F60"/>
    <w:rsid w:val="00935559"/>
    <w:rsid w:val="009853BF"/>
    <w:rsid w:val="0098614E"/>
    <w:rsid w:val="009949B3"/>
    <w:rsid w:val="00995C22"/>
    <w:rsid w:val="009A194D"/>
    <w:rsid w:val="009B56E5"/>
    <w:rsid w:val="009E2D6F"/>
    <w:rsid w:val="009E47A7"/>
    <w:rsid w:val="009F1E4D"/>
    <w:rsid w:val="00A4568B"/>
    <w:rsid w:val="00A65D85"/>
    <w:rsid w:val="00A67041"/>
    <w:rsid w:val="00A728AD"/>
    <w:rsid w:val="00A90472"/>
    <w:rsid w:val="00AA5DFE"/>
    <w:rsid w:val="00AC6C03"/>
    <w:rsid w:val="00AD0448"/>
    <w:rsid w:val="00AE6972"/>
    <w:rsid w:val="00AF1BED"/>
    <w:rsid w:val="00AF48FA"/>
    <w:rsid w:val="00B00191"/>
    <w:rsid w:val="00B039F7"/>
    <w:rsid w:val="00B33D44"/>
    <w:rsid w:val="00B37ACD"/>
    <w:rsid w:val="00B40F8A"/>
    <w:rsid w:val="00B516A9"/>
    <w:rsid w:val="00B64F3C"/>
    <w:rsid w:val="00B66B74"/>
    <w:rsid w:val="00B66E15"/>
    <w:rsid w:val="00B938AE"/>
    <w:rsid w:val="00BA0696"/>
    <w:rsid w:val="00BA31BE"/>
    <w:rsid w:val="00BA5089"/>
    <w:rsid w:val="00BA7E80"/>
    <w:rsid w:val="00BD0C53"/>
    <w:rsid w:val="00BD548C"/>
    <w:rsid w:val="00BF4522"/>
    <w:rsid w:val="00C02BFF"/>
    <w:rsid w:val="00C21197"/>
    <w:rsid w:val="00C240D9"/>
    <w:rsid w:val="00C330A7"/>
    <w:rsid w:val="00C36F72"/>
    <w:rsid w:val="00C5702B"/>
    <w:rsid w:val="00C7736F"/>
    <w:rsid w:val="00C839ED"/>
    <w:rsid w:val="00C85E8E"/>
    <w:rsid w:val="00C94D3E"/>
    <w:rsid w:val="00CA3BE4"/>
    <w:rsid w:val="00CB1A24"/>
    <w:rsid w:val="00CB28EE"/>
    <w:rsid w:val="00CC485B"/>
    <w:rsid w:val="00CD3899"/>
    <w:rsid w:val="00CF29D2"/>
    <w:rsid w:val="00CF4EB0"/>
    <w:rsid w:val="00D2570C"/>
    <w:rsid w:val="00D44F7D"/>
    <w:rsid w:val="00D46890"/>
    <w:rsid w:val="00D6245A"/>
    <w:rsid w:val="00D76352"/>
    <w:rsid w:val="00D966B0"/>
    <w:rsid w:val="00D978A2"/>
    <w:rsid w:val="00DA1F85"/>
    <w:rsid w:val="00DC5CDB"/>
    <w:rsid w:val="00DE3B7E"/>
    <w:rsid w:val="00E0387F"/>
    <w:rsid w:val="00E235C8"/>
    <w:rsid w:val="00E25EA3"/>
    <w:rsid w:val="00E36E69"/>
    <w:rsid w:val="00E506D5"/>
    <w:rsid w:val="00EA01BD"/>
    <w:rsid w:val="00EB1BE6"/>
    <w:rsid w:val="00EB3CF9"/>
    <w:rsid w:val="00EB7D37"/>
    <w:rsid w:val="00ED0BE1"/>
    <w:rsid w:val="00ED448B"/>
    <w:rsid w:val="00ED495C"/>
    <w:rsid w:val="00EE2042"/>
    <w:rsid w:val="00EF18D9"/>
    <w:rsid w:val="00EF461A"/>
    <w:rsid w:val="00EF4B4A"/>
    <w:rsid w:val="00EF7FFE"/>
    <w:rsid w:val="00F033E6"/>
    <w:rsid w:val="00F10CE6"/>
    <w:rsid w:val="00F1584B"/>
    <w:rsid w:val="00F22AAB"/>
    <w:rsid w:val="00F259FF"/>
    <w:rsid w:val="00F440AF"/>
    <w:rsid w:val="00F517A0"/>
    <w:rsid w:val="00F74055"/>
    <w:rsid w:val="00F810E4"/>
    <w:rsid w:val="00F954FF"/>
    <w:rsid w:val="00FB3337"/>
    <w:rsid w:val="00FC51E2"/>
    <w:rsid w:val="00FC782F"/>
    <w:rsid w:val="00FD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9ED"/>
    <w:pPr>
      <w:keepNext/>
      <w:numPr>
        <w:numId w:val="1"/>
      </w:numPr>
      <w:tabs>
        <w:tab w:val="left" w:pos="4260"/>
      </w:tabs>
      <w:suppressAutoHyphens/>
      <w:jc w:val="center"/>
      <w:outlineLvl w:val="0"/>
    </w:pPr>
    <w:rPr>
      <w:rFonts w:ascii="Arial Narrow" w:hAnsi="Arial Narrow"/>
      <w:b/>
      <w:bCs/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0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9ED"/>
    <w:rPr>
      <w:rFonts w:ascii="Arial Narrow" w:eastAsia="Times New Roman" w:hAnsi="Arial Narrow" w:cs="Times New Roman"/>
      <w:b/>
      <w:bCs/>
      <w:sz w:val="24"/>
      <w:szCs w:val="24"/>
      <w:u w:val="single"/>
      <w:lang w:eastAsia="ar-SA"/>
    </w:rPr>
  </w:style>
  <w:style w:type="character" w:styleId="a3">
    <w:name w:val="Hyperlink"/>
    <w:basedOn w:val="a0"/>
    <w:rsid w:val="00C839ED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C839ED"/>
    <w:pPr>
      <w:keepNext/>
      <w:suppressAutoHyphens/>
      <w:jc w:val="center"/>
    </w:pPr>
    <w:rPr>
      <w:b/>
      <w:spacing w:val="52"/>
      <w:szCs w:val="20"/>
      <w:lang w:eastAsia="ar-SA"/>
    </w:rPr>
  </w:style>
  <w:style w:type="paragraph" w:styleId="a4">
    <w:name w:val="footer"/>
    <w:basedOn w:val="a"/>
    <w:link w:val="a5"/>
    <w:rsid w:val="00C839E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4"/>
    <w:rsid w:val="00C839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83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40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rsid w:val="00B64F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4F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rsid w:val="00155E39"/>
    <w:pPr>
      <w:spacing w:before="100" w:beforeAutospacing="1" w:after="100" w:afterAutospacing="1"/>
    </w:pPr>
  </w:style>
  <w:style w:type="character" w:styleId="a9">
    <w:name w:val="Strong"/>
    <w:qFormat/>
    <w:rsid w:val="00155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40"/>
      <c:rotY val="120"/>
      <c:depthPercent val="6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</c:spPr>
          <c:dLbls>
            <c:dLbl>
              <c:idx val="0"/>
              <c:layout>
                <c:manualLayout>
                  <c:x val="2.3148148148148147E-2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1.3888888888888978E-2"/>
                  <c:y val="-4.365079365079379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погибшие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0833333333333443E-2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3888888888888978E-2"/>
                  <c:y val="-4.3650793650793794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травмированные</c:v>
                </c:pt>
              </c:strCache>
            </c:strRef>
          </c:tx>
          <c:dLbls>
            <c:dLbl>
              <c:idx val="0"/>
              <c:layout>
                <c:manualLayout>
                  <c:x val="1.6203703703703765E-2"/>
                  <c:y val="-3.1746031746031744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3888888888888978E-2"/>
                  <c:y val="-4.3650793650793794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6"/>
          <c:order val="3"/>
          <c:tx>
            <c:strRef>
              <c:f>Лист1!$H$1</c:f>
              <c:strCache>
                <c:ptCount val="1"/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</c:numCache>
            </c:numRef>
          </c:val>
        </c:ser>
        <c:gapWidth val="194"/>
        <c:gapDepth val="186"/>
        <c:shape val="cylinder"/>
        <c:axId val="108654592"/>
        <c:axId val="108656128"/>
        <c:axId val="0"/>
      </c:bar3DChart>
      <c:catAx>
        <c:axId val="108654592"/>
        <c:scaling>
          <c:orientation val="minMax"/>
        </c:scaling>
        <c:axPos val="b"/>
        <c:tickLblPos val="nextTo"/>
        <c:crossAx val="108656128"/>
        <c:crosses val="autoZero"/>
        <c:auto val="1"/>
        <c:lblAlgn val="ctr"/>
        <c:lblOffset val="100"/>
      </c:catAx>
      <c:valAx>
        <c:axId val="108656128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08654592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legendEntry>
        <c:idx val="3"/>
        <c:delete val="1"/>
      </c:legendEntry>
    </c:legend>
    <c:plotVisOnly val="1"/>
  </c:chart>
  <c:spPr>
    <a:ln w="6350"/>
    <a:effectLst>
      <a:innerShdw blurRad="63500" dist="50800" dir="13500000">
        <a:prstClr val="black">
          <a:alpha val="50000"/>
        </a:prstClr>
      </a:innerShdw>
    </a:effectLst>
    <a:scene3d>
      <a:camera prst="orthographicFront"/>
      <a:lightRig rig="threePt" dir="t"/>
    </a:scene3d>
    <a:sp3d>
      <a:bevelT w="19050"/>
      <a:bevelB w="25400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40"/>
      <c:rotY val="9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Пожары в 2019 году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Усть-Лабинское ГП</c:v>
                </c:pt>
                <c:pt idx="1">
                  <c:v>Александровское СП</c:v>
                </c:pt>
                <c:pt idx="2">
                  <c:v>Братское СП</c:v>
                </c:pt>
                <c:pt idx="3">
                  <c:v>Вимовское СП</c:v>
                </c:pt>
                <c:pt idx="4">
                  <c:v>Воронежское СП</c:v>
                </c:pt>
                <c:pt idx="5">
                  <c:v>Восточное СП</c:v>
                </c:pt>
                <c:pt idx="6">
                  <c:v>Двубратское СП</c:v>
                </c:pt>
                <c:pt idx="7">
                  <c:v>Железное СП</c:v>
                </c:pt>
                <c:pt idx="8">
                  <c:v>Кирпильское СП</c:v>
                </c:pt>
                <c:pt idx="9">
                  <c:v>Ладожское СП</c:v>
                </c:pt>
                <c:pt idx="10">
                  <c:v>Ленинское СП</c:v>
                </c:pt>
                <c:pt idx="11">
                  <c:v>Некрасовское СП </c:v>
                </c:pt>
                <c:pt idx="12">
                  <c:v>Новолабинское СП </c:v>
                </c:pt>
                <c:pt idx="13">
                  <c:v>Суворовское СП </c:v>
                </c:pt>
                <c:pt idx="14">
                  <c:v>Тенгинское СП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12</c:v>
                </c:pt>
                <c:pt idx="2">
                  <c:v>4</c:v>
                </c:pt>
                <c:pt idx="4">
                  <c:v>4</c:v>
                </c:pt>
                <c:pt idx="5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Погибшие в 2019 году 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3"/>
              <c:layout>
                <c:manualLayout>
                  <c:x val="1.8518518518518583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2.5462962962962982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2.083333333333349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accent2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Усть-Лабинское ГП</c:v>
                </c:pt>
                <c:pt idx="1">
                  <c:v>Александровское СП</c:v>
                </c:pt>
                <c:pt idx="2">
                  <c:v>Братское СП</c:v>
                </c:pt>
                <c:pt idx="3">
                  <c:v>Вимовское СП</c:v>
                </c:pt>
                <c:pt idx="4">
                  <c:v>Воронежское СП</c:v>
                </c:pt>
                <c:pt idx="5">
                  <c:v>Восточное СП</c:v>
                </c:pt>
                <c:pt idx="6">
                  <c:v>Двубратское СП</c:v>
                </c:pt>
                <c:pt idx="7">
                  <c:v>Железное СП</c:v>
                </c:pt>
                <c:pt idx="8">
                  <c:v>Кирпильское СП</c:v>
                </c:pt>
                <c:pt idx="9">
                  <c:v>Ладожское СП</c:v>
                </c:pt>
                <c:pt idx="10">
                  <c:v>Ленинское СП</c:v>
                </c:pt>
                <c:pt idx="11">
                  <c:v>Некрасовское СП </c:v>
                </c:pt>
                <c:pt idx="12">
                  <c:v>Новолабинское СП </c:v>
                </c:pt>
                <c:pt idx="13">
                  <c:v>Суворовское СП </c:v>
                </c:pt>
                <c:pt idx="14">
                  <c:v>Тенгинское СП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Травмированные в 2019 году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Лист1!$A$2:$A$16</c:f>
              <c:strCache>
                <c:ptCount val="15"/>
                <c:pt idx="0">
                  <c:v>Усть-Лабинское ГП</c:v>
                </c:pt>
                <c:pt idx="1">
                  <c:v>Александровское СП</c:v>
                </c:pt>
                <c:pt idx="2">
                  <c:v>Братское СП</c:v>
                </c:pt>
                <c:pt idx="3">
                  <c:v>Вимовское СП</c:v>
                </c:pt>
                <c:pt idx="4">
                  <c:v>Воронежское СП</c:v>
                </c:pt>
                <c:pt idx="5">
                  <c:v>Восточное СП</c:v>
                </c:pt>
                <c:pt idx="6">
                  <c:v>Двубратское СП</c:v>
                </c:pt>
                <c:pt idx="7">
                  <c:v>Железное СП</c:v>
                </c:pt>
                <c:pt idx="8">
                  <c:v>Кирпильское СП</c:v>
                </c:pt>
                <c:pt idx="9">
                  <c:v>Ладожское СП</c:v>
                </c:pt>
                <c:pt idx="10">
                  <c:v>Ленинское СП</c:v>
                </c:pt>
                <c:pt idx="11">
                  <c:v>Некрасовское СП </c:v>
                </c:pt>
                <c:pt idx="12">
                  <c:v>Новолабинское СП </c:v>
                </c:pt>
                <c:pt idx="13">
                  <c:v>Суворовское СП </c:v>
                </c:pt>
                <c:pt idx="14">
                  <c:v>Тенгинское СП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8">
                  <c:v>1</c:v>
                </c:pt>
              </c:numCache>
            </c:numRef>
          </c:val>
        </c:ser>
        <c:shape val="box"/>
        <c:axId val="109648896"/>
        <c:axId val="109662976"/>
        <c:axId val="0"/>
      </c:bar3DChart>
      <c:catAx>
        <c:axId val="109648896"/>
        <c:scaling>
          <c:orientation val="minMax"/>
        </c:scaling>
        <c:axPos val="b"/>
        <c:tickLblPos val="nextTo"/>
        <c:crossAx val="109662976"/>
        <c:crosses val="autoZero"/>
        <c:auto val="1"/>
        <c:lblAlgn val="ctr"/>
        <c:lblOffset val="100"/>
        <c:tickLblSkip val="1"/>
      </c:catAx>
      <c:valAx>
        <c:axId val="10966297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09648896"/>
        <c:crosses val="autoZero"/>
        <c:crossBetween val="between"/>
      </c:valAx>
    </c:plotArea>
    <c:legend>
      <c:legendPos val="b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74B7-5223-44F2-9A1F-676D0D0A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Lena</cp:lastModifiedBy>
  <cp:revision>12</cp:revision>
  <cp:lastPrinted>2019-03-12T13:02:00Z</cp:lastPrinted>
  <dcterms:created xsi:type="dcterms:W3CDTF">2019-03-12T10:34:00Z</dcterms:created>
  <dcterms:modified xsi:type="dcterms:W3CDTF">2019-03-15T08:45:00Z</dcterms:modified>
</cp:coreProperties>
</file>