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24" w:rsidRPr="000A5994" w:rsidRDefault="00256324" w:rsidP="0025632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2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24" w:rsidRPr="004865E6" w:rsidRDefault="00256324" w:rsidP="00256324">
      <w:pPr>
        <w:pStyle w:val="a8"/>
        <w:rPr>
          <w:b/>
          <w:sz w:val="36"/>
        </w:rPr>
      </w:pPr>
      <w:r w:rsidRPr="004865E6">
        <w:rPr>
          <w:b/>
          <w:sz w:val="36"/>
        </w:rPr>
        <w:t>П О С Т А Н О В Л Е Н И Е</w:t>
      </w:r>
    </w:p>
    <w:p w:rsidR="00256324" w:rsidRDefault="00256324" w:rsidP="00256324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АДМИНИСТРАЦИИ БРАТСКОГО СЕЛЬСКОГО ПОСЕЛЕНИЯ </w:t>
      </w:r>
    </w:p>
    <w:p w:rsidR="00256324" w:rsidRPr="000A5994" w:rsidRDefault="00256324" w:rsidP="00256324">
      <w:pPr>
        <w:spacing w:after="0"/>
        <w:jc w:val="center"/>
        <w:rPr>
          <w:rFonts w:ascii="Times New Roman" w:hAnsi="Times New Roman"/>
          <w:b/>
          <w:sz w:val="28"/>
        </w:rPr>
      </w:pPr>
      <w:r w:rsidRPr="004865E6">
        <w:rPr>
          <w:rFonts w:ascii="Times New Roman" w:hAnsi="Times New Roman"/>
          <w:b/>
          <w:sz w:val="28"/>
        </w:rPr>
        <w:t xml:space="preserve">УСТЬ-ЛАБИНСКОГО РАЙОНА </w:t>
      </w:r>
    </w:p>
    <w:p w:rsidR="00256324" w:rsidRPr="004865E6" w:rsidRDefault="00256324" w:rsidP="00256324">
      <w:pPr>
        <w:jc w:val="center"/>
        <w:rPr>
          <w:rFonts w:ascii="Times New Roman" w:hAnsi="Times New Roman"/>
        </w:rPr>
      </w:pPr>
    </w:p>
    <w:p w:rsidR="00256324" w:rsidRPr="00A216F1" w:rsidRDefault="00256324" w:rsidP="00256324">
      <w:pPr>
        <w:rPr>
          <w:rFonts w:ascii="Times New Roman" w:hAnsi="Times New Roman"/>
          <w:sz w:val="28"/>
          <w:szCs w:val="28"/>
        </w:rPr>
      </w:pPr>
      <w:r w:rsidRPr="004865E6">
        <w:rPr>
          <w:rFonts w:ascii="Times New Roman" w:hAnsi="Times New Roman"/>
          <w:sz w:val="28"/>
        </w:rPr>
        <w:t xml:space="preserve">от </w:t>
      </w:r>
      <w:r w:rsidR="00A216F1">
        <w:rPr>
          <w:rFonts w:ascii="Times New Roman" w:hAnsi="Times New Roman"/>
          <w:sz w:val="28"/>
        </w:rPr>
        <w:t>21.01.2019</w:t>
      </w:r>
      <w:r>
        <w:rPr>
          <w:rFonts w:ascii="Times New Roman" w:hAnsi="Times New Roman"/>
          <w:sz w:val="28"/>
        </w:rPr>
        <w:t>год</w:t>
      </w:r>
      <w:r w:rsidRPr="004865E6">
        <w:rPr>
          <w:rFonts w:ascii="Times New Roman" w:hAnsi="Times New Roman"/>
        </w:rPr>
        <w:t xml:space="preserve"> </w:t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</w:r>
      <w:r w:rsidRPr="004865E6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</w:t>
      </w:r>
      <w:r w:rsidRPr="004865E6">
        <w:rPr>
          <w:rFonts w:ascii="Times New Roman" w:hAnsi="Times New Roman"/>
        </w:rPr>
        <w:t xml:space="preserve">          </w:t>
      </w:r>
      <w:r w:rsidR="00A216F1">
        <w:rPr>
          <w:rFonts w:ascii="Times New Roman" w:hAnsi="Times New Roman"/>
        </w:rPr>
        <w:tab/>
      </w:r>
      <w:proofErr w:type="gramStart"/>
      <w:r w:rsidR="00A216F1">
        <w:rPr>
          <w:rFonts w:ascii="Times New Roman" w:hAnsi="Times New Roman"/>
        </w:rPr>
        <w:tab/>
      </w:r>
      <w:r w:rsidRPr="00A216F1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Pr="00A216F1">
        <w:rPr>
          <w:rFonts w:ascii="Times New Roman" w:hAnsi="Times New Roman"/>
          <w:sz w:val="28"/>
          <w:szCs w:val="28"/>
        </w:rPr>
        <w:t xml:space="preserve">  </w:t>
      </w:r>
      <w:r w:rsidR="00A216F1" w:rsidRPr="00A216F1">
        <w:rPr>
          <w:rFonts w:ascii="Times New Roman" w:hAnsi="Times New Roman"/>
          <w:sz w:val="28"/>
          <w:szCs w:val="28"/>
        </w:rPr>
        <w:t>34</w:t>
      </w:r>
    </w:p>
    <w:p w:rsidR="00256324" w:rsidRPr="000A5994" w:rsidRDefault="00256324" w:rsidP="00256324">
      <w:pPr>
        <w:jc w:val="center"/>
        <w:rPr>
          <w:rFonts w:ascii="Times New Roman" w:hAnsi="Times New Roman"/>
        </w:rPr>
      </w:pPr>
      <w:r w:rsidRPr="004865E6">
        <w:rPr>
          <w:rFonts w:ascii="Times New Roman" w:hAnsi="Times New Roman"/>
        </w:rPr>
        <w:t>хутор Братский</w:t>
      </w:r>
    </w:p>
    <w:p w:rsidR="00CB6141" w:rsidRPr="0056385D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141" w:rsidRPr="00CB6141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41">
        <w:rPr>
          <w:rFonts w:ascii="Times New Roman" w:hAnsi="Times New Roman" w:cs="Times New Roman"/>
          <w:b/>
          <w:sz w:val="28"/>
          <w:szCs w:val="28"/>
        </w:rPr>
        <w:t>Об  утверждении перечня первичных  средств пожаротушения</w:t>
      </w:r>
    </w:p>
    <w:p w:rsidR="00CB6141" w:rsidRPr="00CB6141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141">
        <w:rPr>
          <w:rFonts w:ascii="Times New Roman" w:hAnsi="Times New Roman" w:cs="Times New Roman"/>
          <w:b/>
          <w:sz w:val="28"/>
          <w:szCs w:val="28"/>
        </w:rPr>
        <w:t>в местах общественного пользования населенных пунктов</w:t>
      </w:r>
    </w:p>
    <w:p w:rsidR="00CB6141" w:rsidRPr="00CB6141" w:rsidRDefault="00256324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Братского</w:t>
      </w:r>
      <w:r w:rsidR="00CB6141" w:rsidRPr="00CB614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:rsidR="00CB6141" w:rsidRPr="00A216F1" w:rsidRDefault="00CB6141" w:rsidP="00CB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F1">
        <w:rPr>
          <w:rFonts w:ascii="Times New Roman" w:hAnsi="Times New Roman" w:cs="Times New Roman"/>
          <w:sz w:val="24"/>
          <w:szCs w:val="24"/>
        </w:rPr>
        <w:t>В соответствии со статьей 34 </w:t>
      </w:r>
      <w:hyperlink r:id="rId5" w:history="1">
        <w:r w:rsidRPr="00A216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  от 21 декабря 1994 года № 69-ФЗ «О пожарной безопасности</w:t>
        </w:r>
      </w:hyperlink>
      <w:r w:rsidRPr="00A216F1">
        <w:rPr>
          <w:rFonts w:ascii="Times New Roman" w:hAnsi="Times New Roman" w:cs="Times New Roman"/>
          <w:sz w:val="24"/>
          <w:szCs w:val="24"/>
        </w:rPr>
        <w:t>», </w:t>
      </w:r>
      <w:hyperlink r:id="rId6" w:history="1">
        <w:r w:rsidRPr="00A216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 противопожарного режима в Российской Федерации</w:t>
        </w:r>
      </w:hyperlink>
      <w:r w:rsidRPr="00A216F1">
        <w:rPr>
          <w:rFonts w:ascii="Times New Roman" w:hAnsi="Times New Roman" w:cs="Times New Roman"/>
          <w:sz w:val="24"/>
          <w:szCs w:val="24"/>
        </w:rPr>
        <w:t>, утвержденных </w:t>
      </w:r>
      <w:hyperlink r:id="rId7" w:history="1">
        <w:r w:rsidRPr="00A216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25 апреля 2012 года № 390</w:t>
        </w:r>
        <w:r w:rsidR="00A216F1" w:rsidRPr="00A216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(с изменениями и дополнениями от</w:t>
        </w:r>
        <w:r w:rsidR="00A216F1" w:rsidRPr="00A216F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17 февраля, 23 июня 2014 г., 6 марта, 10 ноября 2015 г., 6 апреля, 18 августа, 20 сентября 2016 г., 21 марта, 28 сентября, 18 ноября, 30 декабря 2017 г., 21, 24 декабря 2018 г.</w:t>
        </w:r>
        <w:r w:rsidR="00A216F1" w:rsidRPr="00A216F1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)</w:t>
        </w:r>
        <w:r w:rsidRPr="00A216F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противопожарном режиме</w:t>
        </w:r>
      </w:hyperlink>
      <w:r w:rsidRPr="00A216F1">
        <w:rPr>
          <w:rFonts w:ascii="Times New Roman" w:hAnsi="Times New Roman" w:cs="Times New Roman"/>
          <w:sz w:val="24"/>
          <w:szCs w:val="24"/>
        </w:rPr>
        <w:t xml:space="preserve">», в целях обеспечения пожарной безопасности мест общественного пользования населенных пунктов </w:t>
      </w:r>
      <w:r w:rsidR="00256324" w:rsidRPr="00A216F1">
        <w:rPr>
          <w:rFonts w:ascii="Times New Roman" w:hAnsi="Times New Roman" w:cs="Times New Roman"/>
          <w:sz w:val="24"/>
          <w:szCs w:val="24"/>
        </w:rPr>
        <w:t>Братского</w:t>
      </w:r>
      <w:r w:rsidRPr="00A216F1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района, их тушения на первичной стадии возгорания, постановляю:                                                </w:t>
      </w:r>
    </w:p>
    <w:p w:rsidR="00CB6141" w:rsidRPr="00A216F1" w:rsidRDefault="00CB6141" w:rsidP="00CB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F1">
        <w:rPr>
          <w:rFonts w:ascii="Times New Roman" w:hAnsi="Times New Roman" w:cs="Times New Roman"/>
          <w:sz w:val="24"/>
          <w:szCs w:val="24"/>
        </w:rPr>
        <w:t>       1. Утвердить прилагаемые:</w:t>
      </w:r>
    </w:p>
    <w:p w:rsidR="00CB6141" w:rsidRPr="00A216F1" w:rsidRDefault="00CB6141" w:rsidP="00CB6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F1">
        <w:rPr>
          <w:rFonts w:ascii="Times New Roman" w:hAnsi="Times New Roman" w:cs="Times New Roman"/>
          <w:sz w:val="24"/>
          <w:szCs w:val="24"/>
        </w:rPr>
        <w:t xml:space="preserve">       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(пользовании), </w:t>
      </w:r>
      <w:proofErr w:type="gramStart"/>
      <w:r w:rsidRPr="00A216F1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A216F1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CB6141" w:rsidRPr="00A216F1" w:rsidRDefault="00CB6141" w:rsidP="00CB6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F1">
        <w:rPr>
          <w:rFonts w:ascii="Times New Roman" w:hAnsi="Times New Roman" w:cs="Times New Roman"/>
          <w:sz w:val="24"/>
          <w:szCs w:val="24"/>
        </w:rPr>
        <w:t>       1.2. Перечень первичных средств тушения пожаров и противопожарного инвентаря, которыми должны быть оснащены территории общего пользования населенных пунктов, согласно приложение № 2.</w:t>
      </w:r>
    </w:p>
    <w:p w:rsidR="00256324" w:rsidRPr="00A216F1" w:rsidRDefault="00256324" w:rsidP="00A21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F1">
        <w:rPr>
          <w:rFonts w:ascii="Times New Roman" w:hAnsi="Times New Roman" w:cs="Times New Roman"/>
          <w:sz w:val="24"/>
          <w:szCs w:val="24"/>
        </w:rPr>
        <w:t>2.</w:t>
      </w:r>
      <w:r w:rsidRPr="00A216F1">
        <w:rPr>
          <w:rFonts w:ascii="Times New Roman" w:hAnsi="Times New Roman"/>
          <w:sz w:val="24"/>
          <w:szCs w:val="24"/>
        </w:rPr>
        <w:t xml:space="preserve"> Постановление администрации Братского сельского поселения Усть-Лабинского района от </w:t>
      </w:r>
      <w:r w:rsidR="00A216F1" w:rsidRPr="00A216F1">
        <w:rPr>
          <w:rFonts w:ascii="Times New Roman" w:hAnsi="Times New Roman"/>
          <w:sz w:val="24"/>
          <w:szCs w:val="24"/>
        </w:rPr>
        <w:t>04.07.2017</w:t>
      </w:r>
      <w:r w:rsidRPr="00A216F1">
        <w:rPr>
          <w:rFonts w:ascii="Times New Roman" w:hAnsi="Times New Roman"/>
          <w:sz w:val="24"/>
          <w:szCs w:val="24"/>
        </w:rPr>
        <w:t xml:space="preserve"> года № </w:t>
      </w:r>
      <w:r w:rsidR="00A216F1" w:rsidRPr="00A216F1">
        <w:rPr>
          <w:rFonts w:ascii="Times New Roman" w:hAnsi="Times New Roman"/>
          <w:sz w:val="24"/>
          <w:szCs w:val="24"/>
        </w:rPr>
        <w:t>70</w:t>
      </w:r>
      <w:r w:rsidRPr="00A216F1">
        <w:rPr>
          <w:rFonts w:ascii="Times New Roman" w:hAnsi="Times New Roman"/>
          <w:sz w:val="24"/>
          <w:szCs w:val="24"/>
        </w:rPr>
        <w:t xml:space="preserve"> «</w:t>
      </w:r>
      <w:r w:rsidR="00A216F1" w:rsidRPr="00A216F1">
        <w:rPr>
          <w:rFonts w:ascii="Times New Roman" w:hAnsi="Times New Roman"/>
          <w:sz w:val="24"/>
          <w:szCs w:val="24"/>
        </w:rPr>
        <w:t xml:space="preserve">Об </w:t>
      </w:r>
      <w:r w:rsidR="00A216F1" w:rsidRPr="00A216F1">
        <w:rPr>
          <w:rFonts w:ascii="Times New Roman" w:hAnsi="Times New Roman" w:cs="Times New Roman"/>
          <w:sz w:val="24"/>
          <w:szCs w:val="24"/>
        </w:rPr>
        <w:t xml:space="preserve">утверждении перечня </w:t>
      </w:r>
      <w:proofErr w:type="gramStart"/>
      <w:r w:rsidR="00A216F1" w:rsidRPr="00A216F1">
        <w:rPr>
          <w:rFonts w:ascii="Times New Roman" w:hAnsi="Times New Roman" w:cs="Times New Roman"/>
          <w:sz w:val="24"/>
          <w:szCs w:val="24"/>
        </w:rPr>
        <w:t>первичных  средств</w:t>
      </w:r>
      <w:proofErr w:type="gramEnd"/>
      <w:r w:rsidR="00A216F1" w:rsidRPr="00A216F1">
        <w:rPr>
          <w:rFonts w:ascii="Times New Roman" w:hAnsi="Times New Roman" w:cs="Times New Roman"/>
          <w:sz w:val="24"/>
          <w:szCs w:val="24"/>
        </w:rPr>
        <w:t xml:space="preserve"> пожаротушения</w:t>
      </w:r>
      <w:r w:rsidR="00A216F1" w:rsidRPr="00A216F1">
        <w:rPr>
          <w:rFonts w:ascii="Times New Roman" w:hAnsi="Times New Roman" w:cs="Times New Roman"/>
          <w:sz w:val="24"/>
          <w:szCs w:val="24"/>
        </w:rPr>
        <w:t xml:space="preserve"> </w:t>
      </w:r>
      <w:r w:rsidR="00A216F1" w:rsidRPr="00A216F1">
        <w:rPr>
          <w:rFonts w:ascii="Times New Roman" w:hAnsi="Times New Roman" w:cs="Times New Roman"/>
          <w:sz w:val="24"/>
          <w:szCs w:val="24"/>
        </w:rPr>
        <w:t>в местах общественного пользования населенных пунктов</w:t>
      </w:r>
      <w:r w:rsidR="00A216F1" w:rsidRPr="00A216F1">
        <w:rPr>
          <w:rFonts w:ascii="Times New Roman" w:hAnsi="Times New Roman" w:cs="Times New Roman"/>
          <w:sz w:val="24"/>
          <w:szCs w:val="24"/>
        </w:rPr>
        <w:t xml:space="preserve"> </w:t>
      </w:r>
      <w:r w:rsidR="00A216F1" w:rsidRPr="00A216F1">
        <w:rPr>
          <w:rFonts w:ascii="Times New Roman" w:hAnsi="Times New Roman" w:cs="Times New Roman"/>
          <w:sz w:val="24"/>
          <w:szCs w:val="24"/>
        </w:rPr>
        <w:t>Братского сельского поселения Усть-Лабинского района</w:t>
      </w:r>
      <w:r w:rsidRPr="00A216F1">
        <w:rPr>
          <w:rFonts w:ascii="Times New Roman" w:hAnsi="Times New Roman"/>
          <w:sz w:val="24"/>
          <w:szCs w:val="24"/>
        </w:rPr>
        <w:t>» признать утратившим силу.</w:t>
      </w:r>
    </w:p>
    <w:p w:rsidR="00CB6141" w:rsidRPr="00A216F1" w:rsidRDefault="00256324" w:rsidP="00CB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F1">
        <w:rPr>
          <w:rFonts w:ascii="Times New Roman" w:hAnsi="Times New Roman" w:cs="Times New Roman"/>
          <w:sz w:val="24"/>
          <w:szCs w:val="24"/>
        </w:rPr>
        <w:t>3</w:t>
      </w:r>
      <w:r w:rsidR="00CB6141" w:rsidRPr="00A216F1">
        <w:rPr>
          <w:rFonts w:ascii="Times New Roman" w:hAnsi="Times New Roman" w:cs="Times New Roman"/>
          <w:sz w:val="24"/>
          <w:szCs w:val="24"/>
        </w:rPr>
        <w:t xml:space="preserve">. Общему отделу администрации </w:t>
      </w:r>
      <w:r w:rsidRPr="00A216F1">
        <w:rPr>
          <w:rFonts w:ascii="Times New Roman" w:hAnsi="Times New Roman" w:cs="Times New Roman"/>
          <w:sz w:val="24"/>
          <w:szCs w:val="24"/>
        </w:rPr>
        <w:t>Братского</w:t>
      </w:r>
      <w:r w:rsidR="00CB6141" w:rsidRPr="00A216F1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 (</w:t>
      </w:r>
      <w:proofErr w:type="spellStart"/>
      <w:r w:rsidR="00A216F1" w:rsidRPr="00A216F1">
        <w:rPr>
          <w:rFonts w:ascii="Times New Roman" w:hAnsi="Times New Roman" w:cs="Times New Roman"/>
          <w:sz w:val="24"/>
          <w:szCs w:val="24"/>
        </w:rPr>
        <w:t>Хасиятуллова</w:t>
      </w:r>
      <w:proofErr w:type="spellEnd"/>
      <w:r w:rsidR="00A216F1" w:rsidRPr="00A216F1">
        <w:rPr>
          <w:rFonts w:ascii="Times New Roman" w:hAnsi="Times New Roman" w:cs="Times New Roman"/>
          <w:sz w:val="24"/>
          <w:szCs w:val="24"/>
        </w:rPr>
        <w:t xml:space="preserve"> О.Э</w:t>
      </w:r>
      <w:r w:rsidR="00CB6141" w:rsidRPr="00A216F1">
        <w:rPr>
          <w:rFonts w:ascii="Times New Roman" w:hAnsi="Times New Roman" w:cs="Times New Roman"/>
          <w:sz w:val="24"/>
          <w:szCs w:val="24"/>
        </w:rPr>
        <w:t xml:space="preserve">) обнародовать настоящее постановление и разместить на официальном сайте в сети </w:t>
      </w:r>
      <w:r w:rsidRPr="00A216F1">
        <w:rPr>
          <w:rFonts w:ascii="Times New Roman" w:hAnsi="Times New Roman" w:cs="Times New Roman"/>
          <w:sz w:val="24"/>
          <w:szCs w:val="24"/>
        </w:rPr>
        <w:t>Братского</w:t>
      </w:r>
      <w:r w:rsidR="00CB6141" w:rsidRPr="00A216F1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 в «Интернет».</w:t>
      </w:r>
    </w:p>
    <w:p w:rsidR="00CB6141" w:rsidRPr="00A216F1" w:rsidRDefault="00256324" w:rsidP="00CB61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16F1">
        <w:rPr>
          <w:rFonts w:ascii="Times New Roman" w:hAnsi="Times New Roman" w:cs="Times New Roman"/>
          <w:sz w:val="24"/>
          <w:szCs w:val="24"/>
        </w:rPr>
        <w:t>4</w:t>
      </w:r>
      <w:r w:rsidR="00CB6141" w:rsidRPr="00A216F1">
        <w:rPr>
          <w:rFonts w:ascii="Times New Roman" w:hAnsi="Times New Roman" w:cs="Times New Roman"/>
          <w:sz w:val="24"/>
          <w:szCs w:val="24"/>
        </w:rPr>
        <w:t xml:space="preserve">.Контроль за выполнением настоящего постановления возложить на главу </w:t>
      </w:r>
      <w:r w:rsidRPr="00A216F1">
        <w:rPr>
          <w:rFonts w:ascii="Times New Roman" w:hAnsi="Times New Roman" w:cs="Times New Roman"/>
          <w:sz w:val="24"/>
          <w:szCs w:val="24"/>
        </w:rPr>
        <w:t>Братского</w:t>
      </w:r>
      <w:r w:rsidR="00CB6141" w:rsidRPr="00A216F1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 </w:t>
      </w:r>
      <w:proofErr w:type="spellStart"/>
      <w:r w:rsidRPr="00A216F1">
        <w:rPr>
          <w:rFonts w:ascii="Times New Roman" w:hAnsi="Times New Roman" w:cs="Times New Roman"/>
          <w:sz w:val="24"/>
          <w:szCs w:val="24"/>
        </w:rPr>
        <w:t>Г.М.Павлову</w:t>
      </w:r>
      <w:proofErr w:type="spellEnd"/>
      <w:r w:rsidR="00CB6141" w:rsidRPr="00A216F1">
        <w:rPr>
          <w:rFonts w:ascii="Times New Roman" w:hAnsi="Times New Roman" w:cs="Times New Roman"/>
          <w:sz w:val="24"/>
          <w:szCs w:val="24"/>
        </w:rPr>
        <w:t>.</w:t>
      </w:r>
    </w:p>
    <w:p w:rsidR="00CB6141" w:rsidRPr="00A216F1" w:rsidRDefault="00CB6141" w:rsidP="00CB6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6F1">
        <w:rPr>
          <w:rFonts w:ascii="Times New Roman" w:hAnsi="Times New Roman" w:cs="Times New Roman"/>
          <w:sz w:val="24"/>
          <w:szCs w:val="24"/>
        </w:rPr>
        <w:t xml:space="preserve">        </w:t>
      </w:r>
      <w:r w:rsidR="00256324" w:rsidRPr="00A216F1">
        <w:rPr>
          <w:rFonts w:ascii="Times New Roman" w:hAnsi="Times New Roman" w:cs="Times New Roman"/>
          <w:sz w:val="24"/>
          <w:szCs w:val="24"/>
        </w:rPr>
        <w:t>5</w:t>
      </w:r>
      <w:r w:rsidRPr="00A216F1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его обнародования.</w:t>
      </w:r>
    </w:p>
    <w:p w:rsidR="00CB6141" w:rsidRDefault="00CB6141" w:rsidP="00CB6141">
      <w:pPr>
        <w:pStyle w:val="consplustitle"/>
        <w:shd w:val="clear" w:color="auto" w:fill="FFFFFF"/>
        <w:spacing w:after="0"/>
        <w:ind w:firstLine="709"/>
        <w:jc w:val="both"/>
      </w:pPr>
    </w:p>
    <w:p w:rsidR="00A216F1" w:rsidRPr="00A216F1" w:rsidRDefault="00A216F1" w:rsidP="00CB6141">
      <w:pPr>
        <w:pStyle w:val="consplustitle"/>
        <w:shd w:val="clear" w:color="auto" w:fill="FFFFFF"/>
        <w:spacing w:after="0"/>
        <w:ind w:firstLine="709"/>
        <w:jc w:val="both"/>
      </w:pPr>
    </w:p>
    <w:p w:rsidR="00CB6141" w:rsidRPr="00A216F1" w:rsidRDefault="00CB6141" w:rsidP="00CB6141">
      <w:pPr>
        <w:pStyle w:val="consplustitle"/>
        <w:shd w:val="clear" w:color="auto" w:fill="FFFFFF"/>
        <w:spacing w:after="0" w:line="23" w:lineRule="atLeast"/>
        <w:ind w:firstLine="709"/>
        <w:jc w:val="both"/>
      </w:pPr>
    </w:p>
    <w:p w:rsidR="00CB6141" w:rsidRPr="00A216F1" w:rsidRDefault="00CB6141" w:rsidP="00CB6141">
      <w:pPr>
        <w:pStyle w:val="consplustitle"/>
        <w:shd w:val="clear" w:color="auto" w:fill="FFFFFF"/>
        <w:spacing w:after="0" w:line="23" w:lineRule="atLeast"/>
      </w:pPr>
      <w:r w:rsidRPr="00A216F1">
        <w:t>Глава</w:t>
      </w:r>
      <w:r w:rsidR="00A216F1">
        <w:t xml:space="preserve"> </w:t>
      </w:r>
      <w:r w:rsidR="00256324" w:rsidRPr="00A216F1">
        <w:t>Братского</w:t>
      </w:r>
      <w:r w:rsidRPr="00A216F1">
        <w:t xml:space="preserve"> сельского</w:t>
      </w:r>
    </w:p>
    <w:p w:rsidR="00CB6141" w:rsidRPr="00A216F1" w:rsidRDefault="00CB6141" w:rsidP="00CB6141">
      <w:pPr>
        <w:pStyle w:val="consplustitle"/>
        <w:shd w:val="clear" w:color="auto" w:fill="FFFFFF"/>
        <w:spacing w:after="0" w:line="23" w:lineRule="atLeast"/>
      </w:pPr>
      <w:r w:rsidRPr="00A216F1">
        <w:t xml:space="preserve">поселения Усть-Лабинского района                                      </w:t>
      </w:r>
      <w:r w:rsidR="00A216F1">
        <w:tab/>
      </w:r>
      <w:r w:rsidR="00A216F1">
        <w:tab/>
      </w:r>
      <w:r w:rsidRPr="00A216F1">
        <w:t xml:space="preserve">         </w:t>
      </w:r>
      <w:r w:rsidR="00256324" w:rsidRPr="00A216F1">
        <w:t>Г.М.Павлова</w:t>
      </w:r>
    </w:p>
    <w:p w:rsidR="00CB6141" w:rsidRPr="00A216F1" w:rsidRDefault="00CB6141" w:rsidP="00CB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6F1">
        <w:rPr>
          <w:rFonts w:ascii="Times New Roman" w:hAnsi="Times New Roman" w:cs="Times New Roman"/>
          <w:sz w:val="24"/>
          <w:szCs w:val="24"/>
        </w:rPr>
        <w:t> </w:t>
      </w:r>
    </w:p>
    <w:p w:rsidR="00256324" w:rsidRDefault="00256324" w:rsidP="00CB6141">
      <w:pPr>
        <w:rPr>
          <w:rFonts w:ascii="Times New Roman" w:hAnsi="Times New Roman" w:cs="Times New Roman"/>
          <w:sz w:val="28"/>
          <w:szCs w:val="28"/>
        </w:rPr>
      </w:pPr>
    </w:p>
    <w:p w:rsidR="00A216F1" w:rsidRPr="00CB6141" w:rsidRDefault="00A216F1" w:rsidP="00CB6141">
      <w:pPr>
        <w:rPr>
          <w:rFonts w:ascii="Times New Roman" w:hAnsi="Times New Roman" w:cs="Times New Roman"/>
          <w:sz w:val="28"/>
          <w:szCs w:val="28"/>
        </w:rPr>
      </w:pP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Утвержден</w:t>
      </w:r>
    </w:p>
    <w:p w:rsid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6324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от </w:t>
      </w:r>
      <w:r w:rsidR="00A216F1">
        <w:rPr>
          <w:rFonts w:ascii="Times New Roman" w:hAnsi="Times New Roman" w:cs="Times New Roman"/>
          <w:sz w:val="28"/>
          <w:szCs w:val="28"/>
        </w:rPr>
        <w:t>21.01.2019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16F1">
        <w:rPr>
          <w:rFonts w:ascii="Times New Roman" w:hAnsi="Times New Roman" w:cs="Times New Roman"/>
          <w:sz w:val="28"/>
          <w:szCs w:val="28"/>
        </w:rPr>
        <w:t>34</w:t>
      </w:r>
    </w:p>
    <w:p w:rsidR="00CB6141" w:rsidRPr="00842D6A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2D6A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6A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  и строениях, находящихся в их собственности (пользовании) на территории населенных пунктов </w:t>
      </w:r>
      <w:r w:rsidR="00256324"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842D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B6141" w:rsidRPr="00842D6A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6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87"/>
        <w:gridCol w:w="4793"/>
        <w:gridCol w:w="2011"/>
      </w:tblGrid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Наименование помещения, строения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их количество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Для внутренних жилых помещений - как для квартир (п.1</w:t>
            </w:r>
            <w:proofErr w:type="gramStart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CB6141">
              <w:rPr>
                <w:rFonts w:ascii="Times New Roman" w:hAnsi="Times New Roman" w:cs="Times New Roman"/>
                <w:sz w:val="28"/>
                <w:szCs w:val="28"/>
              </w:rPr>
              <w:br/>
              <w:t>На</w:t>
            </w:r>
            <w:proofErr w:type="gramEnd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 xml:space="preserve"> участке, прилегающем к дому, - емкость с водой объемом не менее 200 л, 2 ведра (в летнее время), немеханизированный пожарный инвентарь (лом, багор, ведра, лопаты совковые и штыковые, топор, лестница приставная, ящик с песком)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етается за счет домовладельцев</w:t>
            </w:r>
          </w:p>
        </w:tc>
      </w:tr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Огнетушители емкостью не менее 5 литров - 1 ед. (порошковый, углекислотный) на 1 </w:t>
            </w:r>
            <w:proofErr w:type="spellStart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машиноместо</w:t>
            </w:r>
            <w:proofErr w:type="spellEnd"/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. Ящик с песком емкостью не менее 0,5 куб.м с лопатой - 1 ед. на помещение. Асбестовое полотно, полотно из грубошерстной ткани или из войлока размером не менее 1x1м. Трос, буксирная тяга - 1 ед. на 1 автомобиль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</w:t>
            </w:r>
          </w:p>
        </w:tc>
      </w:tr>
      <w:tr w:rsidR="00CB6141" w:rsidRPr="00CB6141" w:rsidTr="00CB614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Вспомогательные, подсобные, хозяйственные постройки (бани, сараи, помещения для скота, птицы и др.)</w:t>
            </w:r>
          </w:p>
        </w:tc>
        <w:tc>
          <w:tcPr>
            <w:tcW w:w="4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Огнетушители емкостью не менее 2 литров - 1 ед. (порошковый, углекислотный) на 50 кв.м защищаемой площади. Асбестовое полотно, полотно из грубошерстной ткани или из войлока размером не менее 1x1м.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Приобретается за счет владельцев</w:t>
            </w:r>
          </w:p>
        </w:tc>
      </w:tr>
    </w:tbl>
    <w:p w:rsid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Примечание: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Первичные средства пожаротушения размещать компактно в месте, легкодоступном для использования в случае пожара.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Огнетушители должны размещаться на видных и удобных для доступа местах на высоте не выше 1,5 м.</w:t>
      </w:r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</w:p>
    <w:p w:rsidR="00A216F1" w:rsidRDefault="00A216F1" w:rsidP="00CB6141">
      <w:pPr>
        <w:rPr>
          <w:rFonts w:ascii="Times New Roman" w:hAnsi="Times New Roman" w:cs="Times New Roman"/>
          <w:sz w:val="28"/>
          <w:szCs w:val="28"/>
        </w:rPr>
      </w:pP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Утвержден</w:t>
      </w:r>
    </w:p>
    <w:p w:rsid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6324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</w:p>
    <w:p w:rsidR="00CB6141" w:rsidRPr="00CB6141" w:rsidRDefault="00CB6141" w:rsidP="00CB61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от </w:t>
      </w:r>
      <w:r w:rsidR="00A216F1">
        <w:rPr>
          <w:rFonts w:ascii="Times New Roman" w:hAnsi="Times New Roman" w:cs="Times New Roman"/>
          <w:sz w:val="28"/>
          <w:szCs w:val="28"/>
        </w:rPr>
        <w:t>21.01.2019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16F1">
        <w:rPr>
          <w:rFonts w:ascii="Times New Roman" w:hAnsi="Times New Roman" w:cs="Times New Roman"/>
          <w:sz w:val="28"/>
          <w:szCs w:val="28"/>
        </w:rPr>
        <w:t>34</w:t>
      </w:r>
      <w:bookmarkStart w:id="0" w:name="_GoBack"/>
      <w:bookmarkEnd w:id="0"/>
    </w:p>
    <w:p w:rsidR="00CB6141" w:rsidRDefault="00CB6141" w:rsidP="00CB6141">
      <w:pPr>
        <w:rPr>
          <w:rFonts w:ascii="Times New Roman" w:hAnsi="Times New Roman" w:cs="Times New Roman"/>
          <w:sz w:val="28"/>
          <w:szCs w:val="28"/>
        </w:rPr>
      </w:pPr>
    </w:p>
    <w:p w:rsidR="00CB6141" w:rsidRPr="002B0E52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B6141" w:rsidRPr="002B0E52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2">
        <w:rPr>
          <w:rFonts w:ascii="Times New Roman" w:hAnsi="Times New Roman" w:cs="Times New Roman"/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 w:rsidR="00256324"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2B0E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B6141" w:rsidRPr="002B0E52" w:rsidRDefault="00CB6141" w:rsidP="00CB6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2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83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5112"/>
        <w:gridCol w:w="2696"/>
        <w:gridCol w:w="70"/>
      </w:tblGrid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vMerge w:val="restart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CB614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160" w:type="dxa"/>
            <w:vMerge w:val="restart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715" w:type="dxa"/>
            <w:vMerge w:val="restart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48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- воздушно-пенные (ОВП) вместимостью 10 л;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вместимостью, л / массой огнетушащего состава, кг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24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6141" w:rsidRPr="00CB6141" w:rsidTr="00CB6141">
        <w:trPr>
          <w:trHeight w:val="360"/>
          <w:tblCellSpacing w:w="0" w:type="dxa"/>
        </w:trPr>
        <w:tc>
          <w:tcPr>
            <w:tcW w:w="51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0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2715" w:type="dxa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" w:type="dxa"/>
            <w:vAlign w:val="center"/>
            <w:hideMark/>
          </w:tcPr>
          <w:p w:rsidR="00CB6141" w:rsidRPr="00CB6141" w:rsidRDefault="00CB6141" w:rsidP="00CB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B6141" w:rsidRPr="00CB6141" w:rsidRDefault="00CB6141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> </w:t>
      </w:r>
    </w:p>
    <w:p w:rsidR="008D003D" w:rsidRPr="00314F9D" w:rsidRDefault="008D003D" w:rsidP="008D003D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8D003D" w:rsidRPr="00314F9D" w:rsidRDefault="008D003D" w:rsidP="008D003D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>
        <w:rPr>
          <w:sz w:val="28"/>
          <w:szCs w:val="28"/>
        </w:rPr>
        <w:t>Братского</w:t>
      </w:r>
      <w:r w:rsidRPr="00314F9D">
        <w:rPr>
          <w:sz w:val="28"/>
          <w:szCs w:val="28"/>
        </w:rPr>
        <w:t xml:space="preserve"> сельского</w:t>
      </w:r>
    </w:p>
    <w:p w:rsidR="008D003D" w:rsidRPr="00314F9D" w:rsidRDefault="008D003D" w:rsidP="008D003D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Усть-Лабинского района                      </w:t>
      </w:r>
      <w:r>
        <w:rPr>
          <w:sz w:val="28"/>
          <w:szCs w:val="28"/>
        </w:rPr>
        <w:t xml:space="preserve">                     </w:t>
      </w:r>
      <w:r w:rsidRPr="00314F9D">
        <w:rPr>
          <w:sz w:val="28"/>
          <w:szCs w:val="28"/>
        </w:rPr>
        <w:t xml:space="preserve">    </w:t>
      </w:r>
      <w:r>
        <w:rPr>
          <w:sz w:val="28"/>
          <w:szCs w:val="28"/>
        </w:rPr>
        <w:t>Г.М.Павлова</w:t>
      </w:r>
    </w:p>
    <w:p w:rsidR="000F6070" w:rsidRPr="00CB6141" w:rsidRDefault="000F6070" w:rsidP="00CB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6070" w:rsidRPr="00CB6141" w:rsidSect="00CB61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FB"/>
    <w:rsid w:val="000B066F"/>
    <w:rsid w:val="000F6070"/>
    <w:rsid w:val="00256324"/>
    <w:rsid w:val="002B0E52"/>
    <w:rsid w:val="004810AA"/>
    <w:rsid w:val="005171A5"/>
    <w:rsid w:val="005A2770"/>
    <w:rsid w:val="00842D6A"/>
    <w:rsid w:val="008A4BFB"/>
    <w:rsid w:val="008D003D"/>
    <w:rsid w:val="009A5FB9"/>
    <w:rsid w:val="00A216F1"/>
    <w:rsid w:val="00A507D5"/>
    <w:rsid w:val="00C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9EC3F-8151-4239-90AC-939B8F5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7D5"/>
  </w:style>
  <w:style w:type="paragraph" w:styleId="1">
    <w:name w:val="heading 1"/>
    <w:basedOn w:val="a"/>
    <w:link w:val="10"/>
    <w:uiPriority w:val="9"/>
    <w:qFormat/>
    <w:rsid w:val="00CB6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6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6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B6141"/>
    <w:rPr>
      <w:b/>
      <w:bCs/>
    </w:rPr>
  </w:style>
  <w:style w:type="paragraph" w:styleId="a4">
    <w:name w:val="Normal (Web)"/>
    <w:basedOn w:val="a"/>
    <w:uiPriority w:val="99"/>
    <w:semiHidden/>
    <w:unhideWhenUsed/>
    <w:rsid w:val="00CB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6141"/>
  </w:style>
  <w:style w:type="character" w:styleId="a5">
    <w:name w:val="Hyperlink"/>
    <w:basedOn w:val="a0"/>
    <w:uiPriority w:val="99"/>
    <w:unhideWhenUsed/>
    <w:rsid w:val="00CB6141"/>
    <w:rPr>
      <w:color w:val="0000FF"/>
      <w:u w:val="single"/>
    </w:rPr>
  </w:style>
  <w:style w:type="paragraph" w:customStyle="1" w:styleId="consplusnormal">
    <w:name w:val="consplusnormal"/>
    <w:basedOn w:val="a"/>
    <w:rsid w:val="00CB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B614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2D6A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nhideWhenUsed/>
    <w:qFormat/>
    <w:rsid w:val="002563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2019-02-07T10:29:00Z</cp:lastPrinted>
  <dcterms:created xsi:type="dcterms:W3CDTF">2019-02-04T05:17:00Z</dcterms:created>
  <dcterms:modified xsi:type="dcterms:W3CDTF">2019-02-07T10:30:00Z</dcterms:modified>
</cp:coreProperties>
</file>