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2E" w:rsidRDefault="000D7036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1586865</wp:posOffset>
            </wp:positionH>
            <wp:positionV relativeFrom="line">
              <wp:posOffset>635</wp:posOffset>
            </wp:positionV>
            <wp:extent cx="2381250" cy="1438275"/>
            <wp:effectExtent l="19050" t="0" r="0" b="0"/>
            <wp:wrapSquare wrapText="bothSides"/>
            <wp:docPr id="2" name="Рисунок 2" descr="ящ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щ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0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</w:t>
      </w:r>
      <w:r w:rsidRPr="000D7036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0D7036" w:rsidRPr="0040602E" w:rsidRDefault="000D7036" w:rsidP="0040602E">
      <w:pPr>
        <w:ind w:left="0"/>
        <w:rPr>
          <w:sz w:val="24"/>
          <w:szCs w:val="24"/>
        </w:rPr>
      </w:pPr>
      <w:r w:rsidRPr="0040602E">
        <w:rPr>
          <w:b/>
          <w:sz w:val="24"/>
          <w:szCs w:val="24"/>
        </w:rPr>
        <w:t>Ящур </w:t>
      </w:r>
      <w:proofErr w:type="gramStart"/>
      <w:r w:rsidR="0040602E">
        <w:rPr>
          <w:b/>
          <w:sz w:val="24"/>
          <w:szCs w:val="24"/>
        </w:rPr>
        <w:t>–</w:t>
      </w:r>
      <w:r w:rsidR="0040602E">
        <w:rPr>
          <w:sz w:val="24"/>
          <w:szCs w:val="24"/>
        </w:rPr>
        <w:t>с</w:t>
      </w:r>
      <w:proofErr w:type="gramEnd"/>
      <w:r w:rsidR="0040602E">
        <w:rPr>
          <w:sz w:val="24"/>
          <w:szCs w:val="24"/>
        </w:rPr>
        <w:t xml:space="preserve">пецифическая </w:t>
      </w:r>
      <w:r w:rsidR="00AB3BC2">
        <w:rPr>
          <w:sz w:val="24"/>
          <w:szCs w:val="24"/>
        </w:rPr>
        <w:t xml:space="preserve">для </w:t>
      </w:r>
      <w:r w:rsidRPr="0040602E">
        <w:rPr>
          <w:sz w:val="24"/>
          <w:szCs w:val="24"/>
        </w:rPr>
        <w:t>парнокопытных, особенно крупного рогатого скота, овец</w:t>
      </w:r>
      <w:r w:rsidR="00AB3BC2">
        <w:rPr>
          <w:sz w:val="24"/>
          <w:szCs w:val="24"/>
        </w:rPr>
        <w:t xml:space="preserve"> и свиней, инфекционная болезнь </w:t>
      </w:r>
      <w:r w:rsidRPr="0040602E">
        <w:rPr>
          <w:sz w:val="24"/>
          <w:szCs w:val="24"/>
        </w:rPr>
        <w:t>вирусной природы, сопровождающаяся лихорадкой и появлением пузырьковой экзантемы на слизистой оболочке ротовой полости и лишенных волос участках кожи конечностей и вымени. У крупного рогатого скота болезнь всегда сопровождается </w:t>
      </w:r>
      <w:hyperlink r:id="rId5" w:history="1">
        <w:r w:rsidRPr="0040602E">
          <w:rPr>
            <w:rStyle w:val="a3"/>
            <w:sz w:val="24"/>
            <w:szCs w:val="24"/>
          </w:rPr>
          <w:t>обильным слюноотделением</w:t>
        </w:r>
      </w:hyperlink>
      <w:r w:rsidRPr="0040602E">
        <w:rPr>
          <w:sz w:val="24"/>
          <w:szCs w:val="24"/>
        </w:rPr>
        <w:t>. В определенных условиях ящур передается человеку. </w:t>
      </w:r>
      <w:r w:rsidR="0040602E" w:rsidRPr="0040602E">
        <w:rPr>
          <w:sz w:val="24"/>
          <w:szCs w:val="24"/>
        </w:rPr>
        <w:br/>
      </w:r>
      <w:r w:rsidRPr="0040602E">
        <w:rPr>
          <w:sz w:val="24"/>
          <w:szCs w:val="24"/>
        </w:rPr>
        <w:t>Болезнь ящур берет начало из Азии, но распространилась в настоящее время во всем мире. В прошлом, когда еще не было вакцины, эпизоотии ящура вспыхивали периодически через каждые 4—5 лет, поражая всех восприимчивых животных данной страны и не раз целого Европейского континента. Эпизоотия не прекращалась, пока не переболевали все животные. Выздоровевшие животные</w:t>
      </w:r>
      <w:r w:rsidR="00AB3BC2">
        <w:rPr>
          <w:sz w:val="24"/>
          <w:szCs w:val="24"/>
        </w:rPr>
        <w:t xml:space="preserve"> </w:t>
      </w:r>
      <w:hyperlink r:id="rId6" w:history="1">
        <w:r w:rsidRPr="0040602E">
          <w:rPr>
            <w:rStyle w:val="a3"/>
            <w:sz w:val="24"/>
            <w:szCs w:val="24"/>
          </w:rPr>
          <w:t>приобретали иммунитет</w:t>
        </w:r>
      </w:hyperlink>
      <w:r w:rsidRPr="0040602E">
        <w:rPr>
          <w:sz w:val="24"/>
          <w:szCs w:val="24"/>
        </w:rPr>
        <w:t>. Спустя несколько лет, когда подрастали новые поколения животных, не перенесшие этой болезни, эпизоотия вспыхивала вновь. </w:t>
      </w:r>
    </w:p>
    <w:p w:rsidR="0040602E" w:rsidRPr="0040602E" w:rsidRDefault="000D7036" w:rsidP="0040602E">
      <w:pPr>
        <w:ind w:left="0"/>
        <w:jc w:val="center"/>
        <w:rPr>
          <w:b/>
          <w:sz w:val="24"/>
          <w:szCs w:val="24"/>
        </w:rPr>
      </w:pPr>
      <w:r w:rsidRPr="0040602E">
        <w:rPr>
          <w:b/>
          <w:sz w:val="24"/>
          <w:szCs w:val="24"/>
        </w:rPr>
        <w:t>Возбудитель ящура, пути распространения</w:t>
      </w:r>
    </w:p>
    <w:p w:rsidR="00A216A8" w:rsidRPr="0040602E" w:rsidRDefault="000D7036" w:rsidP="0040602E">
      <w:pPr>
        <w:ind w:left="0"/>
        <w:rPr>
          <w:b/>
          <w:sz w:val="24"/>
          <w:szCs w:val="24"/>
        </w:rPr>
      </w:pPr>
      <w:r w:rsidRPr="0040602E">
        <w:rPr>
          <w:sz w:val="24"/>
          <w:szCs w:val="24"/>
        </w:rPr>
        <w:t>Ящур вызывается </w:t>
      </w:r>
      <w:hyperlink r:id="rId7" w:history="1">
        <w:r w:rsidRPr="0040602E">
          <w:rPr>
            <w:rStyle w:val="a3"/>
            <w:sz w:val="24"/>
            <w:szCs w:val="24"/>
          </w:rPr>
          <w:t>фильтрующим вирусом</w:t>
        </w:r>
      </w:hyperlink>
      <w:r w:rsidRPr="0040602E">
        <w:rPr>
          <w:sz w:val="24"/>
          <w:szCs w:val="24"/>
        </w:rPr>
        <w:t xml:space="preserve"> очень малого размера. Это был первый вирус, открытый у животных </w:t>
      </w:r>
      <w:proofErr w:type="spellStart"/>
      <w:r w:rsidRPr="0040602E">
        <w:rPr>
          <w:sz w:val="24"/>
          <w:szCs w:val="24"/>
        </w:rPr>
        <w:t>Лёффлером</w:t>
      </w:r>
      <w:proofErr w:type="spellEnd"/>
      <w:r w:rsidRPr="0040602E">
        <w:rPr>
          <w:sz w:val="24"/>
          <w:szCs w:val="24"/>
        </w:rPr>
        <w:t xml:space="preserve"> и </w:t>
      </w:r>
      <w:proofErr w:type="spellStart"/>
      <w:r w:rsidRPr="0040602E">
        <w:rPr>
          <w:sz w:val="24"/>
          <w:szCs w:val="24"/>
        </w:rPr>
        <w:t>Фрошем</w:t>
      </w:r>
      <w:proofErr w:type="spellEnd"/>
      <w:r w:rsidRPr="0040602E">
        <w:rPr>
          <w:sz w:val="24"/>
          <w:szCs w:val="24"/>
        </w:rPr>
        <w:t xml:space="preserve"> в 1897г. Вирус ящура сохраняется в течение 30 дней на волосяном покрове животных, 30—150 дней на кормах, 45 дней в остатках </w:t>
      </w:r>
      <w:proofErr w:type="gramStart"/>
      <w:r w:rsidRPr="0040602E">
        <w:rPr>
          <w:sz w:val="24"/>
          <w:szCs w:val="24"/>
        </w:rPr>
        <w:t>крови на стенках контейнеров для перевозки мяса, 14 дней на шерсти, 80 дней на кожаной обуви, 100 дней на резиновой обуви, 15 дней в песке и т. д. Вирус быстро передается от одного животного к другому со слюной (обильное слюнотечение наблюдается у больных животных), через водопойные ведра, руки, одежду и обувь человека и таким образом может быть перенесен из одного</w:t>
      </w:r>
      <w:proofErr w:type="gramEnd"/>
      <w:r w:rsidRPr="0040602E">
        <w:rPr>
          <w:sz w:val="24"/>
          <w:szCs w:val="24"/>
        </w:rPr>
        <w:t xml:space="preserve"> </w:t>
      </w:r>
      <w:proofErr w:type="gramStart"/>
      <w:r w:rsidRPr="0040602E">
        <w:rPr>
          <w:sz w:val="24"/>
          <w:szCs w:val="24"/>
        </w:rPr>
        <w:t>конца страны в другой и даже из одной страны в другую.</w:t>
      </w:r>
      <w:proofErr w:type="gramEnd"/>
      <w:r w:rsidRPr="0040602E">
        <w:rPr>
          <w:sz w:val="24"/>
          <w:szCs w:val="24"/>
        </w:rPr>
        <w:t> </w:t>
      </w:r>
      <w:r w:rsidR="0040602E" w:rsidRPr="0040602E">
        <w:rPr>
          <w:sz w:val="24"/>
          <w:szCs w:val="24"/>
        </w:rPr>
        <w:br/>
      </w:r>
      <w:r w:rsidRPr="0040602E">
        <w:rPr>
          <w:sz w:val="24"/>
          <w:szCs w:val="24"/>
        </w:rPr>
        <w:t>В качестве лабораторных животных используют морских свинок и молодых мышей. Важную роль в распространении ящура играют дикие крысы. Существенной особенностью вируса ящура является его множественность. Заболевание вызывают разные типы вирусов. Более 40 лет в Европе выделяют три различных типа: А, О и</w:t>
      </w:r>
      <w:proofErr w:type="gramStart"/>
      <w:r w:rsidRPr="0040602E">
        <w:rPr>
          <w:sz w:val="24"/>
          <w:szCs w:val="24"/>
        </w:rPr>
        <w:t xml:space="preserve"> С</w:t>
      </w:r>
      <w:proofErr w:type="gramEnd"/>
      <w:r w:rsidRPr="0040602E">
        <w:rPr>
          <w:sz w:val="24"/>
          <w:szCs w:val="24"/>
        </w:rPr>
        <w:t>, причем каждый из них включает много разновидностей. Выявлено 28 разновидностей типа</w:t>
      </w:r>
      <w:proofErr w:type="gramStart"/>
      <w:r w:rsidRPr="0040602E">
        <w:rPr>
          <w:sz w:val="24"/>
          <w:szCs w:val="24"/>
        </w:rPr>
        <w:t xml:space="preserve"> А</w:t>
      </w:r>
      <w:proofErr w:type="gramEnd"/>
      <w:r w:rsidRPr="0040602E">
        <w:rPr>
          <w:sz w:val="24"/>
          <w:szCs w:val="24"/>
        </w:rPr>
        <w:t>, 11 разновидностей типа О и 4 типа С. </w:t>
      </w:r>
      <w:r w:rsidR="0040602E" w:rsidRPr="0040602E">
        <w:rPr>
          <w:sz w:val="24"/>
          <w:szCs w:val="24"/>
        </w:rPr>
        <w:t>  </w:t>
      </w:r>
      <w:r w:rsidRPr="0040602E">
        <w:rPr>
          <w:sz w:val="24"/>
          <w:szCs w:val="24"/>
        </w:rPr>
        <w:t xml:space="preserve">Эти три типа вируса ящура, хотя и вызывают сходные симптомы болезни, но обладают различными </w:t>
      </w:r>
      <w:proofErr w:type="spellStart"/>
      <w:r w:rsidRPr="0040602E">
        <w:rPr>
          <w:sz w:val="24"/>
          <w:szCs w:val="24"/>
        </w:rPr>
        <w:t>антигенными</w:t>
      </w:r>
      <w:proofErr w:type="spellEnd"/>
      <w:r w:rsidRPr="0040602E">
        <w:rPr>
          <w:sz w:val="24"/>
          <w:szCs w:val="24"/>
        </w:rPr>
        <w:t xml:space="preserve"> свойствами, поскольку животное, переболевшее в результате проникновения в организм одного из трех типов вируса или вакцинированное против одного из них, не становится иммунным по отношению к двум другим типам. На сессии Международного эпизоотического бюро (май 1958 г., Париж) </w:t>
      </w:r>
      <w:proofErr w:type="spellStart"/>
      <w:r w:rsidRPr="0040602E">
        <w:rPr>
          <w:sz w:val="24"/>
          <w:szCs w:val="24"/>
        </w:rPr>
        <w:t>Брускби</w:t>
      </w:r>
      <w:proofErr w:type="spellEnd"/>
      <w:r w:rsidRPr="0040602E">
        <w:rPr>
          <w:sz w:val="24"/>
          <w:szCs w:val="24"/>
        </w:rPr>
        <w:t xml:space="preserve"> и </w:t>
      </w:r>
      <w:proofErr w:type="spellStart"/>
      <w:r w:rsidRPr="0040602E">
        <w:rPr>
          <w:sz w:val="24"/>
          <w:szCs w:val="24"/>
        </w:rPr>
        <w:t>Галловей</w:t>
      </w:r>
      <w:proofErr w:type="spellEnd"/>
      <w:r w:rsidRPr="0040602E">
        <w:rPr>
          <w:sz w:val="24"/>
          <w:szCs w:val="24"/>
        </w:rPr>
        <w:t xml:space="preserve">, сотрудники института в </w:t>
      </w:r>
      <w:proofErr w:type="spellStart"/>
      <w:r w:rsidRPr="0040602E">
        <w:rPr>
          <w:sz w:val="24"/>
          <w:szCs w:val="24"/>
        </w:rPr>
        <w:t>Пирбрайте</w:t>
      </w:r>
      <w:proofErr w:type="spellEnd"/>
      <w:r w:rsidRPr="0040602E">
        <w:rPr>
          <w:sz w:val="24"/>
          <w:szCs w:val="24"/>
        </w:rPr>
        <w:t xml:space="preserve"> (Англия), доложили, что они идентифицировали в Азии и Африке другие типы, полностью отличные от европейских типов</w:t>
      </w:r>
      <w:proofErr w:type="gramStart"/>
      <w:r w:rsidRPr="0040602E">
        <w:rPr>
          <w:sz w:val="24"/>
          <w:szCs w:val="24"/>
        </w:rPr>
        <w:t xml:space="preserve"> А</w:t>
      </w:r>
      <w:proofErr w:type="gramEnd"/>
      <w:r w:rsidRPr="0040602E">
        <w:rPr>
          <w:sz w:val="24"/>
          <w:szCs w:val="24"/>
        </w:rPr>
        <w:t xml:space="preserve">, О и С, а именно три африканских типа, названных </w:t>
      </w:r>
      <w:proofErr w:type="spellStart"/>
      <w:r w:rsidRPr="0040602E">
        <w:rPr>
          <w:sz w:val="24"/>
          <w:szCs w:val="24"/>
        </w:rPr>
        <w:t>SATb</w:t>
      </w:r>
      <w:proofErr w:type="spellEnd"/>
      <w:r w:rsidRPr="0040602E">
        <w:rPr>
          <w:sz w:val="24"/>
          <w:szCs w:val="24"/>
        </w:rPr>
        <w:t xml:space="preserve"> SAT7, 5АТ3, и один азиатский Азия. Изучение ящура и его типов</w:t>
      </w:r>
      <w:r w:rsidR="0040602E" w:rsidRPr="0040602E">
        <w:rPr>
          <w:sz w:val="24"/>
          <w:szCs w:val="24"/>
        </w:rPr>
        <w:t>.</w:t>
      </w:r>
      <w:r w:rsidRPr="0040602E">
        <w:rPr>
          <w:sz w:val="24"/>
          <w:szCs w:val="24"/>
        </w:rPr>
        <w:t> </w:t>
      </w:r>
      <w:r w:rsidR="0040602E" w:rsidRPr="0040602E">
        <w:rPr>
          <w:sz w:val="24"/>
          <w:szCs w:val="24"/>
        </w:rPr>
        <w:t xml:space="preserve"> </w:t>
      </w:r>
      <w:r w:rsidRPr="0040602E">
        <w:rPr>
          <w:sz w:val="24"/>
          <w:szCs w:val="24"/>
        </w:rPr>
        <w:t xml:space="preserve">Изучение множественности типов вируса ящура и появление новых разновидностей в рамках типа и даже новых типов (в Азии и Африке) позволяют дать научное объяснение периодическому (с интервалом в несколько лет) возникновению массовых эпизоотии ящура. Вероятно, каждая большая эпизоотия была обусловлена новым типом или другой разновидностью вируса. Ящур отличается быстрым распространением и </w:t>
      </w:r>
      <w:proofErr w:type="gramStart"/>
      <w:r w:rsidRPr="0040602E">
        <w:rPr>
          <w:sz w:val="24"/>
          <w:szCs w:val="24"/>
        </w:rPr>
        <w:t>высокой</w:t>
      </w:r>
      <w:proofErr w:type="gramEnd"/>
      <w:r w:rsidRPr="0040602E">
        <w:rPr>
          <w:sz w:val="24"/>
          <w:szCs w:val="24"/>
        </w:rPr>
        <w:t xml:space="preserve"> </w:t>
      </w:r>
      <w:proofErr w:type="spellStart"/>
      <w:r w:rsidRPr="0040602E">
        <w:rPr>
          <w:sz w:val="24"/>
          <w:szCs w:val="24"/>
        </w:rPr>
        <w:t>контагиозностью</w:t>
      </w:r>
      <w:proofErr w:type="spellEnd"/>
      <w:r w:rsidRPr="0040602E">
        <w:rPr>
          <w:sz w:val="24"/>
          <w:szCs w:val="24"/>
        </w:rPr>
        <w:t>, развивается у животных стремительно и прогрессивно. Источником вируса для человека являются исключительно больные животные.</w:t>
      </w:r>
    </w:p>
    <w:sectPr w:rsidR="00A216A8" w:rsidRPr="0040602E" w:rsidSect="004060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36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7A2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036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02E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C76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C7DDE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052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3BC2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1C19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paragraph" w:styleId="1">
    <w:name w:val="heading 1"/>
    <w:basedOn w:val="a"/>
    <w:link w:val="10"/>
    <w:uiPriority w:val="9"/>
    <w:qFormat/>
    <w:rsid w:val="000D7036"/>
    <w:pPr>
      <w:spacing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036"/>
    <w:pPr>
      <w:spacing w:after="100" w:afterAutospacing="1"/>
      <w:ind w:lef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03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03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D70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7036"/>
  </w:style>
  <w:style w:type="paragraph" w:styleId="a4">
    <w:name w:val="Normal (Web)"/>
    <w:basedOn w:val="a"/>
    <w:uiPriority w:val="99"/>
    <w:semiHidden/>
    <w:unhideWhenUsed/>
    <w:rsid w:val="000D7036"/>
    <w:pPr>
      <w:spacing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0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03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onoz.ru/1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noz.ru/20.php" TargetMode="External"/><Relationship Id="rId5" Type="http://schemas.openxmlformats.org/officeDocument/2006/relationships/hyperlink" Target="http://www.zoonoz.ru/519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2900</Characters>
  <Application>Microsoft Office Word</Application>
  <DocSecurity>0</DocSecurity>
  <Lines>24</Lines>
  <Paragraphs>6</Paragraphs>
  <ScaleCrop>false</ScaleCrop>
  <Company>Адм. Александровского СП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cp:lastPrinted>2013-06-19T05:04:00Z</cp:lastPrinted>
  <dcterms:created xsi:type="dcterms:W3CDTF">2013-06-17T12:50:00Z</dcterms:created>
  <dcterms:modified xsi:type="dcterms:W3CDTF">2014-04-03T13:44:00Z</dcterms:modified>
</cp:coreProperties>
</file>