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E" w:rsidRPr="009048AE" w:rsidRDefault="009048AE" w:rsidP="009048AE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AE">
        <w:rPr>
          <w:rFonts w:ascii="Times New Roman" w:hAnsi="Times New Roman"/>
          <w:spacing w:val="-1"/>
          <w:sz w:val="28"/>
          <w:szCs w:val="28"/>
          <w:lang w:eastAsia="ru-RU"/>
        </w:rPr>
        <w:br w:type="textWrapping" w:clear="all"/>
      </w:r>
      <w:r w:rsidRPr="009048AE">
        <w:rPr>
          <w:rFonts w:ascii="Times New Roman" w:eastAsia="SimSun" w:hAnsi="Times New Roman"/>
          <w:b/>
          <w:sz w:val="28"/>
          <w:szCs w:val="28"/>
          <w:lang w:eastAsia="ru-RU"/>
        </w:rPr>
        <w:t>СОВЕТ</w:t>
      </w:r>
    </w:p>
    <w:p w:rsidR="009048AE" w:rsidRPr="009048AE" w:rsidRDefault="005F1C9D" w:rsidP="009048AE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hyperlink r:id="rId8" w:history="1">
        <w:r w:rsidR="009048AE" w:rsidRPr="009048AE">
          <w:rPr>
            <w:rFonts w:ascii="Times New Roman" w:hAnsi="Times New Roman"/>
            <w:b/>
            <w:spacing w:val="-1"/>
            <w:sz w:val="28"/>
            <w:szCs w:val="28"/>
            <w:lang w:eastAsia="ru-RU"/>
          </w:rPr>
          <w:t xml:space="preserve">БРАТСКОГО СЕЛЬСКОГО ПОСЕЛЕНИЯ </w:t>
        </w:r>
      </w:hyperlink>
    </w:p>
    <w:p w:rsidR="009048AE" w:rsidRPr="009048AE" w:rsidRDefault="009048AE" w:rsidP="009048AE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9048AE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УСТЬ-ЛАБИНСКОГО РАЙОНА </w:t>
      </w:r>
    </w:p>
    <w:p w:rsidR="009048AE" w:rsidRPr="009048AE" w:rsidRDefault="009048AE" w:rsidP="009048AE">
      <w:pPr>
        <w:autoSpaceDN w:val="0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9048AE" w:rsidRPr="009048AE" w:rsidRDefault="005F1C9D" w:rsidP="009048AE">
      <w:pPr>
        <w:autoSpaceDN w:val="0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hyperlink r:id="rId9" w:history="1"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>РЕШЕНИЕ</w:t>
        </w:r>
      </w:hyperlink>
    </w:p>
    <w:p w:rsidR="009048AE" w:rsidRPr="009048AE" w:rsidRDefault="005F1C9D" w:rsidP="009048AE">
      <w:pPr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hyperlink r:id="rId10" w:history="1">
        <w:r w:rsid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>1</w:t>
        </w:r>
        <w:r w:rsidR="000D383D">
          <w:rPr>
            <w:rFonts w:ascii="Times New Roman" w:hAnsi="Times New Roman"/>
            <w:spacing w:val="-1"/>
            <w:sz w:val="28"/>
            <w:szCs w:val="28"/>
            <w:lang w:eastAsia="ru-RU"/>
          </w:rPr>
          <w:t>2</w:t>
        </w:r>
        <w:r w:rsid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 xml:space="preserve"> января 2024</w:t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 xml:space="preserve"> г.   </w:t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  <w:t>№</w:t>
        </w:r>
      </w:hyperlink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3</w:t>
      </w:r>
    </w:p>
    <w:p w:rsidR="009048AE" w:rsidRPr="009048AE" w:rsidRDefault="005F1C9D" w:rsidP="009048AE">
      <w:pPr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hyperlink r:id="rId11" w:history="1">
        <w:r w:rsidR="009048AE" w:rsidRPr="009048AE">
          <w:rPr>
            <w:rFonts w:ascii="Times New Roman" w:hAnsi="Times New Roman"/>
            <w:spacing w:val="-1"/>
            <w:sz w:val="28"/>
            <w:szCs w:val="28"/>
            <w:lang w:eastAsia="ru-RU"/>
          </w:rPr>
          <w:t>хутор Братский</w:t>
        </w:r>
      </w:hyperlink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9048AE" w:rsidRPr="009048AE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протокол № </w:t>
      </w:r>
      <w:r w:rsidR="000D383D">
        <w:rPr>
          <w:rFonts w:ascii="Times New Roman" w:hAnsi="Times New Roman"/>
          <w:spacing w:val="-1"/>
          <w:sz w:val="28"/>
          <w:szCs w:val="28"/>
          <w:lang w:eastAsia="ru-RU"/>
        </w:rPr>
        <w:t>71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0D383D">
        <w:rPr>
          <w:rFonts w:ascii="Times New Roman" w:hAnsi="Times New Roman"/>
          <w:b/>
          <w:sz w:val="28"/>
          <w:szCs w:val="28"/>
        </w:rPr>
        <w:t>Братском сельском поселении Усть-Лабинского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>Братско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>Братско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0D383D">
        <w:rPr>
          <w:rFonts w:ascii="Times New Roman" w:hAnsi="Times New Roman"/>
          <w:sz w:val="28"/>
          <w:szCs w:val="28"/>
        </w:rPr>
        <w:t>деральным</w:t>
      </w:r>
      <w:proofErr w:type="gramEnd"/>
      <w:r w:rsidR="000D383D">
        <w:rPr>
          <w:rFonts w:ascii="Times New Roman" w:hAnsi="Times New Roman"/>
          <w:sz w:val="28"/>
          <w:szCs w:val="28"/>
        </w:rPr>
        <w:t xml:space="preserve"> законом от 06.10.2003 года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0D383D" w:rsidRPr="000D383D">
        <w:rPr>
          <w:rFonts w:ascii="Times New Roman" w:hAnsi="Times New Roman"/>
          <w:sz w:val="28"/>
          <w:szCs w:val="28"/>
        </w:rPr>
        <w:t>Братско</w:t>
      </w:r>
      <w:r w:rsidR="000D383D">
        <w:rPr>
          <w:rFonts w:ascii="Times New Roman" w:hAnsi="Times New Roman"/>
          <w:sz w:val="28"/>
          <w:szCs w:val="28"/>
        </w:rPr>
        <w:t>го</w:t>
      </w:r>
      <w:r w:rsidR="000D383D" w:rsidRPr="000D383D">
        <w:rPr>
          <w:rFonts w:ascii="Times New Roman" w:hAnsi="Times New Roman"/>
          <w:sz w:val="28"/>
          <w:szCs w:val="28"/>
        </w:rPr>
        <w:t xml:space="preserve"> сельско</w:t>
      </w:r>
      <w:r w:rsidR="000D383D">
        <w:rPr>
          <w:rFonts w:ascii="Times New Roman" w:hAnsi="Times New Roman"/>
          <w:sz w:val="28"/>
          <w:szCs w:val="28"/>
        </w:rPr>
        <w:t>го поселения</w:t>
      </w:r>
      <w:r w:rsidR="000D383D" w:rsidRPr="000D383D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0D383D" w:rsidRPr="000D383D">
        <w:rPr>
          <w:rFonts w:ascii="Times New Roman" w:hAnsi="Times New Roman"/>
          <w:sz w:val="28"/>
          <w:szCs w:val="28"/>
        </w:rPr>
        <w:t xml:space="preserve">Братского сельского поселения Усть-Лабинского района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0D383D" w:rsidRPr="000D383D">
        <w:rPr>
          <w:sz w:val="28"/>
          <w:szCs w:val="28"/>
        </w:rPr>
        <w:t>Братском сельском поселении Усть-Лабинского района</w:t>
      </w:r>
      <w:r w:rsidR="000D383D">
        <w:rPr>
          <w:sz w:val="28"/>
          <w:szCs w:val="28"/>
        </w:rPr>
        <w:t>,</w:t>
      </w:r>
      <w:r w:rsidRPr="00B05D1F">
        <w:rPr>
          <w:sz w:val="28"/>
          <w:szCs w:val="28"/>
        </w:rPr>
        <w:t xml:space="preserve"> согласно приложению.</w:t>
      </w:r>
    </w:p>
    <w:p w:rsidR="000D383D" w:rsidRPr="000D383D" w:rsidRDefault="00B05D1F" w:rsidP="000D38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="000D383D">
        <w:rPr>
          <w:rFonts w:ascii="Times New Roman" w:hAnsi="Times New Roman"/>
          <w:color w:val="000000"/>
          <w:sz w:val="28"/>
          <w:szCs w:val="28"/>
        </w:rPr>
        <w:t>2.</w:t>
      </w:r>
      <w:r w:rsidR="000D383D" w:rsidRPr="000D383D">
        <w:rPr>
          <w:rFonts w:ascii="Times New Roman" w:hAnsi="Times New Roman"/>
          <w:color w:val="000000"/>
          <w:sz w:val="28"/>
          <w:szCs w:val="28"/>
        </w:rPr>
        <w:t xml:space="preserve"> Общему отделу администрации Братского сельского поселения (Хасиятуллова О.Э.) обеспечить </w:t>
      </w:r>
      <w:r w:rsidR="000D383D">
        <w:rPr>
          <w:rFonts w:ascii="Times New Roman" w:hAnsi="Times New Roman"/>
          <w:color w:val="000000"/>
          <w:sz w:val="28"/>
          <w:szCs w:val="28"/>
        </w:rPr>
        <w:t xml:space="preserve">обнародование настоящего решения </w:t>
      </w:r>
      <w:r w:rsidR="000D383D" w:rsidRPr="000D383D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 в сети «Интернет» (www.bratskoesp.ru).</w:t>
      </w:r>
    </w:p>
    <w:p w:rsidR="000D383D" w:rsidRPr="000D383D" w:rsidRDefault="000D383D" w:rsidP="000D3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383D"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решения возложить на главу Братского сельского поселения Усть-Лабинского района </w:t>
      </w:r>
      <w:proofErr w:type="spellStart"/>
      <w:r w:rsidRPr="000D383D">
        <w:rPr>
          <w:rFonts w:ascii="Times New Roman" w:hAnsi="Times New Roman"/>
          <w:color w:val="000000"/>
          <w:sz w:val="28"/>
          <w:szCs w:val="28"/>
        </w:rPr>
        <w:t>Г.М.Павлову</w:t>
      </w:r>
      <w:proofErr w:type="spellEnd"/>
    </w:p>
    <w:p w:rsidR="00B05D1F" w:rsidRPr="00B05D1F" w:rsidRDefault="00B05D1F" w:rsidP="000D3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</w:t>
      </w:r>
      <w:r w:rsidR="000D383D">
        <w:rPr>
          <w:rFonts w:ascii="Times New Roman" w:hAnsi="Times New Roman"/>
          <w:sz w:val="28"/>
          <w:szCs w:val="28"/>
        </w:rPr>
        <w:t>обнародовани</w:t>
      </w:r>
      <w:r w:rsidRPr="00B05D1F">
        <w:rPr>
          <w:rFonts w:ascii="Times New Roman" w:hAnsi="Times New Roman"/>
          <w:sz w:val="28"/>
          <w:szCs w:val="28"/>
        </w:rPr>
        <w:t>я.</w:t>
      </w:r>
    </w:p>
    <w:p w:rsidR="000D383D" w:rsidRPr="00325AEB" w:rsidRDefault="00B05D1F" w:rsidP="000D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D383D" w:rsidRPr="00C67D4C" w:rsidTr="00123A97">
        <w:tc>
          <w:tcPr>
            <w:tcW w:w="5070" w:type="dxa"/>
          </w:tcPr>
          <w:p w:rsidR="000D383D" w:rsidRPr="007B2337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  <w:p w:rsidR="000D383D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</w:p>
          <w:p w:rsidR="000D383D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Братского сельского поселения </w:t>
            </w:r>
          </w:p>
          <w:p w:rsidR="000D383D" w:rsidRPr="00C67D4C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Усть-Лабинского района</w:t>
            </w:r>
          </w:p>
        </w:tc>
        <w:tc>
          <w:tcPr>
            <w:tcW w:w="4961" w:type="dxa"/>
          </w:tcPr>
          <w:p w:rsidR="000D383D" w:rsidRPr="00C67D4C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D383D" w:rsidRPr="00C67D4C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0D383D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Братского  сельского поселения </w:t>
            </w:r>
          </w:p>
          <w:p w:rsidR="000D383D" w:rsidRPr="00C67D4C" w:rsidRDefault="000D383D" w:rsidP="00123A97">
            <w:pPr>
              <w:pStyle w:val="ae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Усть-Лабинского района</w:t>
            </w:r>
          </w:p>
        </w:tc>
      </w:tr>
      <w:tr w:rsidR="000D383D" w:rsidRPr="00615342" w:rsidTr="00123A97">
        <w:tc>
          <w:tcPr>
            <w:tcW w:w="5070" w:type="dxa"/>
          </w:tcPr>
          <w:p w:rsidR="000D383D" w:rsidRPr="00615342" w:rsidRDefault="000D383D" w:rsidP="00123A97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D383D" w:rsidRPr="00615342" w:rsidRDefault="000D383D" w:rsidP="00123A97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Г.М. Павлова</w:t>
            </w:r>
          </w:p>
        </w:tc>
        <w:tc>
          <w:tcPr>
            <w:tcW w:w="4961" w:type="dxa"/>
          </w:tcPr>
          <w:p w:rsidR="000D383D" w:rsidRPr="00615342" w:rsidRDefault="000D383D" w:rsidP="00123A97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0D383D" w:rsidRPr="00615342" w:rsidRDefault="000D383D" w:rsidP="00123A97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Т.В. Шабалина</w:t>
            </w:r>
          </w:p>
        </w:tc>
      </w:tr>
    </w:tbl>
    <w:p w:rsidR="00325AEB" w:rsidRDefault="00325AEB" w:rsidP="000D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0D383D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0D383D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0D383D" w:rsidRDefault="00325AEB" w:rsidP="000D38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>Братско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0D38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0D383D" w:rsidRPr="000D3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83D" w:rsidRDefault="000D383D" w:rsidP="000D383D">
      <w:pPr>
        <w:spacing w:after="0" w:line="240" w:lineRule="auto"/>
        <w:ind w:left="5664" w:firstLine="708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83D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района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/>
          <w:sz w:val="28"/>
          <w:szCs w:val="28"/>
        </w:rPr>
        <w:t>12.01.2024 года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</w:p>
    <w:p w:rsidR="00325AEB" w:rsidRPr="00325AEB" w:rsidRDefault="00325AEB" w:rsidP="000D383D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№ </w:t>
      </w:r>
      <w:r w:rsidR="000D383D">
        <w:rPr>
          <w:rFonts w:ascii="Times New Roman" w:eastAsia="TimesNewRomanPSMT" w:hAnsi="Times New Roman"/>
          <w:sz w:val="28"/>
          <w:szCs w:val="28"/>
        </w:rPr>
        <w:t>3 протокол №71</w:t>
      </w:r>
    </w:p>
    <w:p w:rsidR="00325AEB" w:rsidRDefault="00325AEB" w:rsidP="000D3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0D3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0D383D">
        <w:rPr>
          <w:rFonts w:ascii="Times New Roman" w:hAnsi="Times New Roman" w:cs="Times New Roman"/>
          <w:sz w:val="28"/>
          <w:szCs w:val="28"/>
        </w:rPr>
        <w:t>Братском</w:t>
      </w:r>
      <w:r w:rsidR="000D383D" w:rsidRPr="000D383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383D">
        <w:rPr>
          <w:rFonts w:ascii="Times New Roman" w:hAnsi="Times New Roman" w:cs="Times New Roman"/>
          <w:sz w:val="28"/>
          <w:szCs w:val="28"/>
        </w:rPr>
        <w:t>м</w:t>
      </w:r>
      <w:r w:rsidR="000D383D" w:rsidRPr="000D38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383D">
        <w:rPr>
          <w:rFonts w:ascii="Times New Roman" w:hAnsi="Times New Roman" w:cs="Times New Roman"/>
          <w:sz w:val="28"/>
          <w:szCs w:val="28"/>
        </w:rPr>
        <w:t>и</w:t>
      </w:r>
      <w:r w:rsidR="000D383D" w:rsidRPr="000D383D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</w:p>
    <w:p w:rsidR="000D383D" w:rsidRPr="00DD5B97" w:rsidRDefault="000D383D" w:rsidP="000D38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0D383D" w:rsidRPr="000D383D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0D383D" w:rsidRPr="000D383D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0D383D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</w:t>
      </w:r>
      <w:r w:rsidRPr="00DD5B97">
        <w:rPr>
          <w:color w:val="000000" w:themeColor="text1"/>
          <w:sz w:val="28"/>
          <w:szCs w:val="28"/>
        </w:rPr>
        <w:lastRenderedPageBreak/>
        <w:t xml:space="preserve">принесших значительную пользу </w:t>
      </w:r>
      <w:r w:rsidR="000D383D" w:rsidRPr="000D383D">
        <w:rPr>
          <w:color w:val="000000" w:themeColor="text1"/>
          <w:sz w:val="28"/>
          <w:szCs w:val="28"/>
        </w:rPr>
        <w:t>Братско</w:t>
      </w:r>
      <w:r w:rsidR="000D383D">
        <w:rPr>
          <w:color w:val="000000" w:themeColor="text1"/>
          <w:sz w:val="28"/>
          <w:szCs w:val="28"/>
        </w:rPr>
        <w:t>му</w:t>
      </w:r>
      <w:r w:rsidR="000D383D" w:rsidRPr="000D383D">
        <w:rPr>
          <w:color w:val="000000" w:themeColor="text1"/>
          <w:sz w:val="28"/>
          <w:szCs w:val="28"/>
        </w:rPr>
        <w:t xml:space="preserve"> сельско</w:t>
      </w:r>
      <w:r w:rsidR="000D383D">
        <w:rPr>
          <w:color w:val="000000" w:themeColor="text1"/>
          <w:sz w:val="28"/>
          <w:szCs w:val="28"/>
        </w:rPr>
        <w:t>му поселению</w:t>
      </w:r>
      <w:r w:rsidR="000D383D" w:rsidRPr="000D383D">
        <w:rPr>
          <w:color w:val="000000" w:themeColor="text1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0D383D" w:rsidRPr="000D383D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9F2316">
        <w:rPr>
          <w:color w:val="000000" w:themeColor="text1"/>
          <w:sz w:val="28"/>
          <w:szCs w:val="28"/>
        </w:rPr>
        <w:t>,</w:t>
      </w:r>
      <w:r w:rsidR="000D383D" w:rsidRPr="000D383D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9F2316" w:rsidRPr="009F2316">
        <w:rPr>
          <w:color w:val="000000" w:themeColor="text1"/>
          <w:sz w:val="28"/>
          <w:szCs w:val="28"/>
        </w:rPr>
        <w:t>Братско</w:t>
      </w:r>
      <w:r w:rsidR="009F2316">
        <w:rPr>
          <w:color w:val="000000" w:themeColor="text1"/>
          <w:sz w:val="28"/>
          <w:szCs w:val="28"/>
        </w:rPr>
        <w:t>м</w:t>
      </w:r>
      <w:r w:rsidR="009F2316" w:rsidRPr="009F2316">
        <w:rPr>
          <w:color w:val="000000" w:themeColor="text1"/>
          <w:sz w:val="28"/>
          <w:szCs w:val="28"/>
        </w:rPr>
        <w:t xml:space="preserve"> сельско</w:t>
      </w:r>
      <w:r w:rsidR="009F2316">
        <w:rPr>
          <w:color w:val="000000" w:themeColor="text1"/>
          <w:sz w:val="28"/>
          <w:szCs w:val="28"/>
        </w:rPr>
        <w:t>м</w:t>
      </w:r>
      <w:r w:rsidR="009F2316" w:rsidRPr="009F2316">
        <w:rPr>
          <w:color w:val="000000" w:themeColor="text1"/>
          <w:sz w:val="28"/>
          <w:szCs w:val="28"/>
        </w:rPr>
        <w:t xml:space="preserve"> поселени</w:t>
      </w:r>
      <w:r w:rsidR="009F2316">
        <w:rPr>
          <w:color w:val="000000" w:themeColor="text1"/>
          <w:sz w:val="28"/>
          <w:szCs w:val="28"/>
        </w:rPr>
        <w:t>и</w:t>
      </w:r>
      <w:r w:rsidR="009F2316" w:rsidRPr="009F2316">
        <w:rPr>
          <w:color w:val="000000" w:themeColor="text1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</w:t>
      </w:r>
      <w:proofErr w:type="gramStart"/>
      <w:r w:rsidRPr="00DD5B97">
        <w:rPr>
          <w:color w:val="000000" w:themeColor="text1"/>
          <w:sz w:val="28"/>
          <w:szCs w:val="28"/>
        </w:rPr>
        <w:t>действующая</w:t>
      </w:r>
      <w:proofErr w:type="gramEnd"/>
      <w:r w:rsidRPr="00DD5B97">
        <w:rPr>
          <w:color w:val="000000" w:themeColor="text1"/>
          <w:sz w:val="28"/>
          <w:szCs w:val="28"/>
        </w:rPr>
        <w:t xml:space="preserve"> комиссия по наградам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9F2316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</w:t>
      </w:r>
      <w:r w:rsidRPr="00DD5B97">
        <w:rPr>
          <w:color w:val="000000" w:themeColor="text1"/>
          <w:sz w:val="28"/>
          <w:szCs w:val="28"/>
        </w:rPr>
        <w:lastRenderedPageBreak/>
        <w:t>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9F2316">
        <w:rPr>
          <w:color w:val="000000" w:themeColor="text1"/>
          <w:sz w:val="28"/>
          <w:szCs w:val="28"/>
        </w:rPr>
        <w:t>,</w:t>
      </w:r>
      <w:r w:rsidR="009F2316" w:rsidRPr="009F2316">
        <w:rPr>
          <w:color w:val="000000" w:themeColor="text1"/>
          <w:sz w:val="28"/>
          <w:szCs w:val="28"/>
        </w:rPr>
        <w:t xml:space="preserve"> </w:t>
      </w:r>
      <w:proofErr w:type="gramStart"/>
      <w:r w:rsidRPr="00DD5B97">
        <w:rPr>
          <w:color w:val="000000" w:themeColor="text1"/>
          <w:sz w:val="28"/>
          <w:szCs w:val="28"/>
        </w:rPr>
        <w:t>который</w:t>
      </w:r>
      <w:proofErr w:type="gramEnd"/>
      <w:r w:rsidRPr="00DD5B97">
        <w:rPr>
          <w:color w:val="000000" w:themeColor="text1"/>
          <w:sz w:val="28"/>
          <w:szCs w:val="28"/>
        </w:rPr>
        <w:t xml:space="preserve">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9F2316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начальником финансового отдела администрации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9F2316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proofErr w:type="gramStart"/>
      <w:r w:rsidRPr="00DD5B97">
        <w:rPr>
          <w:color w:val="000000" w:themeColor="text1"/>
          <w:sz w:val="28"/>
          <w:szCs w:val="28"/>
        </w:rPr>
        <w:t xml:space="preserve">Глава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Решение об установке мемориальной доски, памятного знака принимается на заседании Совета </w:t>
      </w:r>
      <w:r w:rsidR="00CD393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9F2316" w:rsidP="009F231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1F302C">
        <w:rPr>
          <w:color w:val="000000" w:themeColor="text1"/>
          <w:sz w:val="28"/>
          <w:szCs w:val="28"/>
        </w:rPr>
        <w:t xml:space="preserve">О принятом решении Совета </w:t>
      </w:r>
      <w:r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1F302C">
        <w:rPr>
          <w:color w:val="000000" w:themeColor="text1"/>
          <w:sz w:val="28"/>
          <w:szCs w:val="28"/>
        </w:rPr>
        <w:t xml:space="preserve">, указанном в пункте </w:t>
      </w:r>
      <w:r>
        <w:rPr>
          <w:color w:val="000000" w:themeColor="text1"/>
          <w:sz w:val="28"/>
          <w:szCs w:val="28"/>
        </w:rPr>
        <w:t>4</w:t>
      </w:r>
      <w:r w:rsidR="001F302C">
        <w:rPr>
          <w:color w:val="000000" w:themeColor="text1"/>
          <w:sz w:val="28"/>
          <w:szCs w:val="28"/>
        </w:rPr>
        <w:t xml:space="preserve"> настоящей статьи Положения, глава </w:t>
      </w:r>
      <w:r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="001F302C"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="001F302C"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 w:rsidR="001F302C"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 w:rsidR="001F302C">
        <w:rPr>
          <w:color w:val="000000" w:themeColor="text1"/>
          <w:sz w:val="28"/>
          <w:szCs w:val="28"/>
        </w:rPr>
        <w:t>со</w:t>
      </w:r>
      <w:proofErr w:type="gramEnd"/>
      <w:r w:rsidR="001F302C">
        <w:rPr>
          <w:color w:val="000000" w:themeColor="text1"/>
          <w:sz w:val="28"/>
          <w:szCs w:val="28"/>
        </w:rPr>
        <w:t xml:space="preserve"> </w:t>
      </w:r>
      <w:proofErr w:type="gramStart"/>
      <w:r w:rsidR="001F302C">
        <w:rPr>
          <w:color w:val="000000" w:themeColor="text1"/>
          <w:sz w:val="28"/>
          <w:szCs w:val="28"/>
        </w:rPr>
        <w:t>для</w:t>
      </w:r>
      <w:proofErr w:type="gramEnd"/>
      <w:r w:rsidR="001F302C"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 xml:space="preserve">. Официальное открытие мемориальных досок и памятных знаков производится на специальной торжественной церемонии с привлечением </w:t>
      </w:r>
      <w:r w:rsidR="00325AEB" w:rsidRPr="00DD5B97">
        <w:rPr>
          <w:color w:val="000000" w:themeColor="text1"/>
          <w:sz w:val="28"/>
          <w:szCs w:val="28"/>
        </w:rPr>
        <w:lastRenderedPageBreak/>
        <w:t>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9F2316" w:rsidRPr="009F2316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9F2316" w:rsidRPr="009F2316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666301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666301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666301" w:rsidRPr="00666301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</w:t>
      </w:r>
      <w:proofErr w:type="gramStart"/>
      <w:r w:rsidRPr="00DD5B97">
        <w:rPr>
          <w:color w:val="000000" w:themeColor="text1"/>
          <w:sz w:val="28"/>
          <w:szCs w:val="28"/>
        </w:rPr>
        <w:t xml:space="preserve">Полный демонтаж мемориальной доски, другого памятного знака осуществляется на основании решения Совета </w:t>
      </w:r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 w:rsidR="00666301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666301" w:rsidRPr="00666301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bookmarkStart w:id="5" w:name="_GoBack"/>
      <w:bookmarkEnd w:id="5"/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0D383D">
      <w:headerReference w:type="even" r:id="rId12"/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9D" w:rsidRDefault="005F1C9D" w:rsidP="00580DB4">
      <w:pPr>
        <w:spacing w:after="0" w:line="240" w:lineRule="auto"/>
      </w:pPr>
      <w:r>
        <w:separator/>
      </w:r>
    </w:p>
  </w:endnote>
  <w:endnote w:type="continuationSeparator" w:id="0">
    <w:p w:rsidR="005F1C9D" w:rsidRDefault="005F1C9D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9D" w:rsidRDefault="005F1C9D" w:rsidP="00580DB4">
      <w:pPr>
        <w:spacing w:after="0" w:line="240" w:lineRule="auto"/>
      </w:pPr>
      <w:r>
        <w:separator/>
      </w:r>
    </w:p>
  </w:footnote>
  <w:footnote w:type="continuationSeparator" w:id="0">
    <w:p w:rsidR="005F1C9D" w:rsidRDefault="005F1C9D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6301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D383D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2E104B"/>
    <w:rsid w:val="003021B7"/>
    <w:rsid w:val="00314A80"/>
    <w:rsid w:val="00325AEB"/>
    <w:rsid w:val="003F2918"/>
    <w:rsid w:val="00433F0D"/>
    <w:rsid w:val="00490F36"/>
    <w:rsid w:val="00541D4F"/>
    <w:rsid w:val="00580DB4"/>
    <w:rsid w:val="00592F43"/>
    <w:rsid w:val="005F1C9D"/>
    <w:rsid w:val="00615EC2"/>
    <w:rsid w:val="00643165"/>
    <w:rsid w:val="00666301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048AE"/>
    <w:rsid w:val="009A21EE"/>
    <w:rsid w:val="009A2242"/>
    <w:rsid w:val="009B5271"/>
    <w:rsid w:val="009D4953"/>
    <w:rsid w:val="009F2316"/>
    <w:rsid w:val="00A44AE6"/>
    <w:rsid w:val="00A8073C"/>
    <w:rsid w:val="00AA21B1"/>
    <w:rsid w:val="00AF3B93"/>
    <w:rsid w:val="00B05D1F"/>
    <w:rsid w:val="00B5222E"/>
    <w:rsid w:val="00B9046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90F5C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8AE"/>
    <w:rPr>
      <w:rFonts w:ascii="Tahoma" w:hAnsi="Tahoma" w:cs="Tahoma"/>
      <w:sz w:val="16"/>
      <w:szCs w:val="16"/>
      <w:lang w:eastAsia="en-US"/>
    </w:rPr>
  </w:style>
  <w:style w:type="paragraph" w:styleId="ae">
    <w:name w:val="Plain Text"/>
    <w:basedOn w:val="a"/>
    <w:link w:val="af"/>
    <w:rsid w:val="000D383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0D383D"/>
    <w:rPr>
      <w:rFonts w:ascii="Courier New" w:eastAsia="Times New Roman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8AE"/>
    <w:rPr>
      <w:rFonts w:ascii="Tahoma" w:hAnsi="Tahoma" w:cs="Tahoma"/>
      <w:sz w:val="16"/>
      <w:szCs w:val="16"/>
      <w:lang w:eastAsia="en-US"/>
    </w:rPr>
  </w:style>
  <w:style w:type="paragraph" w:styleId="ae">
    <w:name w:val="Plain Text"/>
    <w:basedOn w:val="a"/>
    <w:link w:val="af"/>
    <w:rsid w:val="000D383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0D383D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6509.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7436509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743650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3650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Lena</cp:lastModifiedBy>
  <cp:revision>5</cp:revision>
  <cp:lastPrinted>2024-01-09T12:24:00Z</cp:lastPrinted>
  <dcterms:created xsi:type="dcterms:W3CDTF">2023-12-13T11:30:00Z</dcterms:created>
  <dcterms:modified xsi:type="dcterms:W3CDTF">2024-01-09T12:25:00Z</dcterms:modified>
</cp:coreProperties>
</file>