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D8" w:rsidRDefault="00BF23D8" w:rsidP="00BF2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0910" wp14:editId="646E5F69">
                <wp:simplePos x="0" y="0"/>
                <wp:positionH relativeFrom="column">
                  <wp:posOffset>-327660</wp:posOffset>
                </wp:positionH>
                <wp:positionV relativeFrom="paragraph">
                  <wp:posOffset>3175</wp:posOffset>
                </wp:positionV>
                <wp:extent cx="6705600" cy="22002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3D8" w:rsidRPr="00BF23D8" w:rsidRDefault="00BF23D8" w:rsidP="00BF23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3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ДОСУДЕБНОЕ </w:t>
                            </w:r>
                            <w:r w:rsidRPr="00BF23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(ВНЕСУДЕБНОЕ) ОБЖАЛ</w:t>
                            </w:r>
                            <w:r w:rsidRPr="00BF23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ОВАНИЕ РЕШЕНИЙ И (ИЛИ) ДЕЙСТВИЙ </w:t>
                            </w:r>
                            <w:r w:rsidRPr="00BF23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(БЕЗДЕ</w:t>
                            </w:r>
                            <w:r w:rsidRPr="00BF23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ЙСТВИЯ) УПОЛНОМОЧЕННОГО ОРГАНА, </w:t>
                            </w:r>
                            <w:r w:rsidRPr="00BF23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ДОЛЖНОСТНОГО ЛИЦ</w:t>
                            </w:r>
                            <w:r w:rsidRPr="00BF23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 ЛИБО МУНИЦИПАЛЬНОГО СЛУЖАЩЕГО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09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5.8pt;margin-top:.25pt;width:528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" filled="f" stroked="f">
                <v:fill o:detectmouseclick="t"/>
                <v:textbox>
                  <w:txbxContent>
                    <w:p w:rsidR="00BF23D8" w:rsidRPr="00BF23D8" w:rsidRDefault="00BF23D8" w:rsidP="00BF23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3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ДОСУДЕБНОЕ </w:t>
                      </w:r>
                      <w:r w:rsidRPr="00BF23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(ВНЕСУДЕБНОЕ) ОБЖАЛ</w:t>
                      </w:r>
                      <w:r w:rsidRPr="00BF23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ОВАНИЕ РЕШЕНИЙ И (ИЛИ) ДЕЙСТВИЙ </w:t>
                      </w:r>
                      <w:r w:rsidRPr="00BF23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(БЕЗДЕ</w:t>
                      </w:r>
                      <w:r w:rsidRPr="00BF23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ЙСТВИЯ) УПОЛНОМОЧЕННОГО ОРГАНА, </w:t>
                      </w:r>
                      <w:r w:rsidRPr="00BF23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ДОЛЖНОСТНОГО ЛИЦ</w:t>
                      </w:r>
                      <w:r w:rsidRPr="00BF23D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 ЛИБО МУНИЦИПАЛЬНОГО СЛУЖАЩЕГО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(действия) является обращение заявителя в Уполном</w:t>
      </w:r>
      <w:bookmarkStart w:id="0" w:name="_GoBack"/>
      <w:bookmarkEnd w:id="0"/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оченный орган, предоставляющий муниципальную услугу</w:t>
      </w:r>
      <w:r w:rsidRPr="00B1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4" w:anchor="/document/12177515/entry/1102" w:history="1">
        <w:r w:rsidRPr="00B11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B11BBE" w:rsidRPr="00B11BBE" w:rsidRDefault="00B11BBE" w:rsidP="00BF23D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в досудебном порядке отказ 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B11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B11BBE" w:rsidRPr="00B11BBE" w:rsidRDefault="00B11BBE" w:rsidP="00B11B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B11BBE" w:rsidRPr="00B11BBE" w:rsidRDefault="00B11BBE" w:rsidP="00B11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ДОСУДЕБНЫЙ (ВНЕСУДЕБНЫЙ) ПОРЯДОК ОБЖАЛОВАНИЯ РЕШЕНИЙ И (ИЛИ) ДЕЙСТВИЙ (БЕЗДЕЙСТВИЯ) ОРГАНА, ПРЕДОСТАВЛЯЮЩЕГО МУНИЦИПАЛЬНУЮ УСЛУГУ,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1BBE" w:rsidRPr="00B11BBE" w:rsidRDefault="00B11BBE" w:rsidP="00B11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ИХ ДОЛЖНОСТНЫХ ЛИЦ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>ЛИБО МУНИЦИПАЛЬНЫХ СЛУЖАЩАЩИХ</w:t>
      </w:r>
    </w:p>
    <w:p w:rsidR="00B11BBE" w:rsidRPr="00B11BBE" w:rsidRDefault="00B11BBE" w:rsidP="00B11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1BBE" w:rsidRPr="00B11BBE" w:rsidRDefault="00B11BBE" w:rsidP="00B11B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59"/>
      <w:bookmarkEnd w:id="1"/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11BBE" w:rsidRPr="00B11BBE" w:rsidRDefault="00B11BBE" w:rsidP="00B11B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BBE" w:rsidRPr="00B11BBE" w:rsidRDefault="00B11BBE" w:rsidP="00BF23D8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(далее – заявитель)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F55736" w:rsidRDefault="00F55736"/>
    <w:p w:rsidR="00B11BBE" w:rsidRPr="00B11BBE" w:rsidRDefault="00B11BBE" w:rsidP="00B11B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B11BBE" w:rsidRPr="00B11BBE" w:rsidRDefault="00B11BBE" w:rsidP="00B11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1BBE" w:rsidRPr="00B11BBE" w:rsidRDefault="00B11BBE" w:rsidP="00BF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должностных лиц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муниципальных служащих, предоставляющих муниципальную услугу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подается заявителем в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орган, предоставляющий муниципальную услугу 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главы Братского сельского поселения Усть-Лабинского района.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BE" w:rsidRPr="00B11BBE" w:rsidRDefault="00B11BBE" w:rsidP="00B1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СПОСОБЫ ИНФОРМИРОВАНИЯ ЗАЯВИТЕЛЕЙ О ПОРЯДКЕ </w:t>
      </w:r>
    </w:p>
    <w:p w:rsidR="00B11BBE" w:rsidRPr="00B11BBE" w:rsidRDefault="00B11BBE" w:rsidP="00B1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B11BBE" w:rsidRPr="00B11BBE" w:rsidRDefault="00B11BBE" w:rsidP="00B1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18"/>
      <w:bookmarkEnd w:id="2"/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непосредственно в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>Уполномоченном органе, предоставляющем муниципальную услугу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 услугу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и Региональном портале.</w:t>
      </w:r>
    </w:p>
    <w:p w:rsidR="00B11BBE" w:rsidRPr="00B11BBE" w:rsidRDefault="00B11BBE" w:rsidP="00B1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BE" w:rsidRPr="00B11BBE" w:rsidRDefault="00B11BBE" w:rsidP="00B11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B11BBE" w:rsidRPr="00B11BBE" w:rsidRDefault="00B11BBE" w:rsidP="00B11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регулирующими порядок досудебного (внесудебного) обжалования решений и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(бездействия)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 услугу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1BBE">
        <w:rPr>
          <w:rFonts w:ascii="Times New Roman" w:eastAsia="Times New Roman" w:hAnsi="Times New Roman" w:cs="Times New Roman"/>
          <w:sz w:val="28"/>
          <w:szCs w:val="28"/>
        </w:rPr>
        <w:t>должностных лиц Уполномоченного органа, предоставляющего муниципальную услугу</w:t>
      </w: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муниципальных служащих являются:</w:t>
      </w:r>
    </w:p>
    <w:p w:rsidR="00B11BBE" w:rsidRPr="00B11BBE" w:rsidRDefault="00B11BBE" w:rsidP="00BF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№ 210-ФЗ.</w:t>
      </w:r>
    </w:p>
    <w:p w:rsidR="00B11BBE" w:rsidRDefault="00B11BBE"/>
    <w:sectPr w:rsidR="00B1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CC"/>
    <w:rsid w:val="00B11BBE"/>
    <w:rsid w:val="00BF23D8"/>
    <w:rsid w:val="00CC1BCC"/>
    <w:rsid w:val="00F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D514-9861-4F9B-902C-34ED166E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2021-05-14T06:34:00Z</cp:lastPrinted>
  <dcterms:created xsi:type="dcterms:W3CDTF">2021-05-14T06:38:00Z</dcterms:created>
  <dcterms:modified xsi:type="dcterms:W3CDTF">2021-05-14T06:38:00Z</dcterms:modified>
</cp:coreProperties>
</file>