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67" w:rsidRPr="00F02D1D" w:rsidRDefault="00F02D1D" w:rsidP="00F02D1D">
      <w:pPr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КРАСНОДАРСКИЙ КРАЙ</w:t>
      </w:r>
    </w:p>
    <w:p w:rsidR="00F02D1D" w:rsidRPr="00F02D1D" w:rsidRDefault="00F02D1D" w:rsidP="00F02D1D">
      <w:pPr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УСТЬ-ЛАБИНСКИЙ РАЙОН</w:t>
      </w:r>
    </w:p>
    <w:p w:rsidR="00F02D1D" w:rsidRPr="00F02D1D" w:rsidRDefault="00314B67" w:rsidP="00F02D1D">
      <w:pPr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БРАТСКОГО СЕЛЬСКОГО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ПОСЕЛЕНИЯ</w:t>
      </w:r>
    </w:p>
    <w:p w:rsidR="00314B67" w:rsidRPr="00F02D1D" w:rsidRDefault="00314B67" w:rsidP="00F02D1D">
      <w:pPr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УСТЬ-ЛАБИНСКОГО РАЙОНА</w:t>
      </w:r>
    </w:p>
    <w:p w:rsidR="00F02D1D" w:rsidRPr="00F02D1D" w:rsidRDefault="00F02D1D" w:rsidP="00F02D1D">
      <w:pPr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E5F8E" w:rsidRPr="00F02D1D" w:rsidRDefault="007E5F8E" w:rsidP="00F02D1D">
      <w:pPr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7E5F8E" w:rsidRPr="00F02D1D" w:rsidRDefault="007E5F8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4B67" w:rsidRPr="00F02D1D" w:rsidRDefault="007E5F8E" w:rsidP="00F02D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29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сентября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2022</w:t>
      </w:r>
      <w:r w:rsidR="00314B67" w:rsidRPr="00F02D1D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</w:t>
      </w:r>
      <w:r w:rsidR="00314B67" w:rsidRPr="00F02D1D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127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="00314B67" w:rsidRPr="00F02D1D">
        <w:rPr>
          <w:rFonts w:ascii="Arial" w:hAnsi="Arial" w:cs="Arial"/>
          <w:color w:val="000000" w:themeColor="text1"/>
          <w:sz w:val="24"/>
          <w:szCs w:val="24"/>
        </w:rPr>
        <w:t>хутор Братский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32"/>
          <w:szCs w:val="24"/>
        </w:rPr>
        <w:t>О</w:t>
      </w:r>
      <w:r w:rsidR="00442511" w:rsidRPr="00F02D1D">
        <w:rPr>
          <w:rFonts w:ascii="Arial" w:hAnsi="Arial" w:cs="Arial"/>
          <w:b/>
          <w:color w:val="000000" w:themeColor="text1"/>
          <w:sz w:val="32"/>
          <w:szCs w:val="24"/>
        </w:rPr>
        <w:t>б утверждении Положения</w:t>
      </w:r>
      <w:r w:rsidRPr="00F02D1D">
        <w:rPr>
          <w:rFonts w:ascii="Arial" w:hAnsi="Arial" w:cs="Arial"/>
          <w:b/>
          <w:color w:val="000000" w:themeColor="text1"/>
          <w:sz w:val="32"/>
          <w:szCs w:val="24"/>
        </w:rPr>
        <w:t xml:space="preserve"> комиссии по соблюдению требований к служебному поведению</w:t>
      </w:r>
      <w:r w:rsidR="00F64EEC" w:rsidRPr="00F02D1D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F02D1D">
        <w:rPr>
          <w:rFonts w:ascii="Arial" w:hAnsi="Arial" w:cs="Arial"/>
          <w:b/>
          <w:color w:val="000000" w:themeColor="text1"/>
          <w:sz w:val="32"/>
          <w:szCs w:val="24"/>
        </w:rPr>
        <w:t>муниципальных служащих администрации Братского сельского поселения Устъ-Лабинского района и</w:t>
      </w: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32"/>
          <w:szCs w:val="24"/>
        </w:rPr>
        <w:t>урегулированию конфликта интересов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2D1D" w:rsidRPr="00F02D1D" w:rsidRDefault="00F02D1D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25 декабря 2008 г. № 273-ФЗ «О противодействии коррупции», </w:t>
      </w:r>
      <w:r w:rsidR="00545FC2" w:rsidRPr="00F02D1D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02 марта 2007 года № 25-ФЗ «О муниципальной службе в Российской Федерации»,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545FC2" w:rsidRPr="00F02D1D">
        <w:rPr>
          <w:rFonts w:ascii="Arial" w:hAnsi="Arial" w:cs="Arial"/>
          <w:color w:val="000000" w:themeColor="text1"/>
          <w:sz w:val="24"/>
          <w:szCs w:val="24"/>
        </w:rPr>
        <w:t xml:space="preserve">Указом Президента Российской Федерации от 12 августа 2002 года № 885 «Об утверждении общих принципов поведения муниципальных служащих»,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545FC2" w:rsidRPr="00F02D1D">
        <w:rPr>
          <w:rFonts w:ascii="Arial" w:hAnsi="Arial" w:cs="Arial"/>
          <w:color w:val="000000" w:themeColor="text1"/>
          <w:sz w:val="24"/>
          <w:szCs w:val="24"/>
        </w:rPr>
        <w:t xml:space="preserve">Законом Краснодарского края от 8 июня 2007года № 1244-КЗ «О муниципальной службе в Краснодарском крае», </w:t>
      </w:r>
      <w:r w:rsidR="00A375A4" w:rsidRPr="00F02D1D">
        <w:rPr>
          <w:rFonts w:ascii="Arial" w:eastAsia="Calibri" w:hAnsi="Arial" w:cs="Arial"/>
          <w:color w:val="000000" w:themeColor="text1"/>
          <w:sz w:val="24"/>
          <w:szCs w:val="24"/>
        </w:rPr>
        <w:t>Законом</w:t>
      </w:r>
      <w:r w:rsidR="00A375A4" w:rsidRPr="00F02D1D">
        <w:rPr>
          <w:rFonts w:ascii="Arial" w:hAnsi="Arial" w:cs="Arial"/>
          <w:color w:val="000000" w:themeColor="text1"/>
          <w:sz w:val="24"/>
          <w:szCs w:val="24"/>
        </w:rPr>
        <w:t xml:space="preserve"> Краснодарского края от 30 декабря 2013 г. N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в целях обеспечения условий для добросовестного и эффективного исполнения муниципальными служащими администрации Братского сельского поселения Усть-Лабинского района должностных обязанностей, соблюдения правил служебного поведения, урегулирования конфликта интересов п о с т а н о в л я ю: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1. Создать комиссию по соблюдению требований к служебному поведению муниципальных служащих администрации Братского сельского поселения Усть-Лабинского района и урегулированию конфликта интересов и утвердить ее состав согласно приложению № 1.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2. Утвердить Положение о комиссии по соблюдению требований к служебному поведению муниципальных служащих администрации Братского сельского поселения Усть-Лабинского района и урегулированию конфликта интересов согласно приложению № 2.</w:t>
      </w:r>
    </w:p>
    <w:p w:rsidR="007E5F8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 следующие п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остановлени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Братского сельского поселения Усть-Лабинского района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E5F8E" w:rsidRPr="00F02D1D" w:rsidRDefault="007E5F8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3.1. </w:t>
      </w:r>
      <w:r w:rsidR="00A03BC4" w:rsidRPr="00F02D1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10.04.2018</w:t>
      </w:r>
      <w:r w:rsidR="00935689" w:rsidRPr="00F02D1D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43</w:t>
      </w:r>
      <w:r w:rsidR="00935689" w:rsidRPr="00F02D1D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комиссии по соблюдению требований к служебному поведению муниципальных служащих администрации Братского сельского поселения Устъ-Лабинского района и урегулированию конфликта интересов</w:t>
      </w:r>
      <w:r w:rsidR="00A03BC4" w:rsidRPr="00F02D1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E5F8E" w:rsidRPr="00F02D1D" w:rsidRDefault="007E5F8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3.2.</w:t>
      </w:r>
      <w:r w:rsidR="00A03BC4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от 25.06.2019 года №86 «Об утверждении Положения комиссии по соблюдению требований к служебному поведению муниципальных служащих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 Братского сельского поселения Устъ-Лабинского района и урегулированию конфликта интересов».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Общему отделу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Братского сельского поселения Усть-Лабинского района (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Хасиятуллова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) обнародовать настоящее постановление.</w:t>
      </w:r>
    </w:p>
    <w:p w:rsidR="004652EE" w:rsidRPr="00F02D1D" w:rsidRDefault="00592D3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5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4652EE" w:rsidRPr="00F02D1D" w:rsidRDefault="00592D3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6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 xml:space="preserve">. Настоящее постановление вступает в силу со дня его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официального 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обнародования.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0A8" w:rsidRPr="00F02D1D" w:rsidRDefault="000620A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0A8" w:rsidRPr="00F02D1D" w:rsidRDefault="000620A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Глава Братского сельского поселения </w:t>
      </w:r>
    </w:p>
    <w:p w:rsidR="00F02D1D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Усть-Лабинского района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Г.М.Павлова</w:t>
      </w:r>
    </w:p>
    <w:p w:rsidR="000620A8" w:rsidRPr="00F02D1D" w:rsidRDefault="000620A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0A8" w:rsidRPr="00F02D1D" w:rsidRDefault="000620A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0A8" w:rsidRPr="00F02D1D" w:rsidRDefault="000620A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ПРИЛОЖЕНИЕ № 1 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Братского сельского поседения Усть-Лабинского района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29.09.2022 г</w:t>
      </w:r>
      <w:r w:rsidR="00F52812" w:rsidRPr="00F02D1D">
        <w:rPr>
          <w:rFonts w:ascii="Arial" w:hAnsi="Arial" w:cs="Arial"/>
          <w:color w:val="000000" w:themeColor="text1"/>
          <w:sz w:val="24"/>
          <w:szCs w:val="24"/>
        </w:rPr>
        <w:t>.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127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24"/>
          <w:szCs w:val="24"/>
        </w:rPr>
        <w:t>СОСТАВ</w:t>
      </w: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24"/>
          <w:szCs w:val="24"/>
        </w:rPr>
        <w:t>комиссии по соблюдению требований к служебному поведению муниципальных служащих администрации Братского сельского</w:t>
      </w: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24"/>
          <w:szCs w:val="24"/>
        </w:rPr>
        <w:t>поселения Усть-Лабинского района и урегулированию конфликта интересов</w:t>
      </w:r>
    </w:p>
    <w:p w:rsidR="00F02D1D" w:rsidRPr="00F02D1D" w:rsidRDefault="00F02D1D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4"/>
        <w:gridCol w:w="4615"/>
      </w:tblGrid>
      <w:tr w:rsidR="00F02D1D" w:rsidRPr="00F02D1D" w:rsidTr="006707B6">
        <w:tc>
          <w:tcPr>
            <w:tcW w:w="4614" w:type="dxa"/>
          </w:tcPr>
          <w:p w:rsidR="006707B6" w:rsidRPr="00F02D1D" w:rsidRDefault="00935689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Последова Людмила Владимировна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15" w:type="dxa"/>
          </w:tcPr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финансового отдела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 Братского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 Усть- Лабинского района, председатель комиссии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02D1D" w:rsidRPr="00F02D1D" w:rsidTr="006707B6">
        <w:tc>
          <w:tcPr>
            <w:tcW w:w="4614" w:type="dxa"/>
          </w:tcPr>
          <w:p w:rsidR="006707B6" w:rsidRPr="00F02D1D" w:rsidRDefault="00AE0587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Хасиятуллова Ольга Эмильевна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15" w:type="dxa"/>
          </w:tcPr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 </w:t>
            </w:r>
            <w:r w:rsidR="00AE0587"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категории </w:t>
            </w: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 отдела администрации: Братского сельского поселения Усть-Лабинского района, заместитель председателя комиссии</w:t>
            </w:r>
          </w:p>
        </w:tc>
      </w:tr>
      <w:tr w:rsidR="00F02D1D" w:rsidRPr="00F02D1D" w:rsidTr="006707B6">
        <w:tc>
          <w:tcPr>
            <w:tcW w:w="4614" w:type="dxa"/>
          </w:tcPr>
          <w:p w:rsidR="006707B6" w:rsidRPr="00F02D1D" w:rsidRDefault="007E5F8E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Репкина Валентина Степановна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15" w:type="dxa"/>
          </w:tcPr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 </w:t>
            </w:r>
            <w:r w:rsidR="007E5F8E"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категории </w:t>
            </w:r>
            <w:r w:rsidR="007E5F8E"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финансового</w:t>
            </w: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отдела администрации Братского сельского поселения Усть-Лабинского района, секретарь комиссии</w:t>
            </w:r>
          </w:p>
        </w:tc>
      </w:tr>
      <w:tr w:rsidR="00F02D1D" w:rsidRPr="00F02D1D" w:rsidTr="00602B84">
        <w:tc>
          <w:tcPr>
            <w:tcW w:w="9229" w:type="dxa"/>
            <w:gridSpan w:val="2"/>
          </w:tcPr>
          <w:p w:rsidR="006707B6" w:rsidRPr="00F02D1D" w:rsidRDefault="006707B6" w:rsidP="00F02D1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F02D1D" w:rsidRPr="00F02D1D" w:rsidTr="006707B6">
        <w:tc>
          <w:tcPr>
            <w:tcW w:w="4614" w:type="dxa"/>
          </w:tcPr>
          <w:p w:rsidR="006707B6" w:rsidRPr="00F02D1D" w:rsidRDefault="00AE0587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Лапекина Екатерина  Алексеевна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15" w:type="dxa"/>
          </w:tcPr>
          <w:p w:rsidR="006707B6" w:rsidRPr="00F02D1D" w:rsidRDefault="00AE0587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профсоюзного комитета </w:t>
            </w:r>
            <w:r w:rsidR="006707B6"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 Братского сельского поселения Усть-Лабинского района</w:t>
            </w:r>
          </w:p>
        </w:tc>
      </w:tr>
      <w:tr w:rsidR="006707B6" w:rsidRPr="00F02D1D" w:rsidTr="006707B6">
        <w:tc>
          <w:tcPr>
            <w:tcW w:w="4614" w:type="dxa"/>
          </w:tcPr>
          <w:p w:rsidR="006707B6" w:rsidRPr="00F02D1D" w:rsidRDefault="007E5F8E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Чечулина Светлана Владимировна</w:t>
            </w:r>
          </w:p>
          <w:p w:rsidR="006707B6" w:rsidRPr="00F02D1D" w:rsidRDefault="006707B6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15" w:type="dxa"/>
          </w:tcPr>
          <w:p w:rsidR="006707B6" w:rsidRPr="00F02D1D" w:rsidRDefault="007E5F8E" w:rsidP="00F02D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депутат Совета Братского сельского</w:t>
            </w:r>
            <w:r w:rsidR="006707B6"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поселения Усть-Лабинского района</w:t>
            </w:r>
            <w:r w:rsidR="00AE0587" w:rsidRPr="00F02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</w:tbl>
    <w:p w:rsidR="00274EB8" w:rsidRPr="00F02D1D" w:rsidRDefault="00274EB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>образования, деятельность которых связана с муниципальной службой;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представитель общественной организации ветеранов, созданной в администрации Братского сельского поселения Усть-Лабинского. района; представитель профсоюзной организации, действующей в установленном порядке в администрации Братского сельского поселения Усть-Лабинского района - по согласованию.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Представитель органа (структурного подразделения), в котором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AE0587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С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пециалист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2 категории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 xml:space="preserve"> общего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отдела администрации Братского</w:t>
      </w:r>
    </w:p>
    <w:p w:rsidR="00F02D1D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сельского поселения Усть-Лабинского района</w:t>
      </w:r>
    </w:p>
    <w:p w:rsidR="004652EE" w:rsidRPr="00F02D1D" w:rsidRDefault="00AE0587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О.Э.Хасиятуллова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03B" w:rsidRPr="00F02D1D" w:rsidRDefault="007D403B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ПРИЛОЖЕНИЕ № 2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УТВЕРЖДЕНО 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Братского сельского поседения 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Усть-Лабинского района</w:t>
      </w:r>
    </w:p>
    <w:p w:rsidR="003D6071" w:rsidRPr="00F02D1D" w:rsidRDefault="003D6071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29.09.2022 г.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E5F8E" w:rsidRPr="00F02D1D">
        <w:rPr>
          <w:rFonts w:ascii="Arial" w:hAnsi="Arial" w:cs="Arial"/>
          <w:color w:val="000000" w:themeColor="text1"/>
          <w:sz w:val="24"/>
          <w:szCs w:val="24"/>
        </w:rPr>
        <w:t>127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2D1D" w:rsidRPr="00F02D1D" w:rsidRDefault="00F02D1D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24"/>
          <w:szCs w:val="24"/>
        </w:rPr>
        <w:t>ПОЛОЖЕНИЕ</w:t>
      </w: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24"/>
          <w:szCs w:val="24"/>
        </w:rPr>
        <w:t>о комиссии по соблюдению требований к служебному</w:t>
      </w: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24"/>
          <w:szCs w:val="24"/>
        </w:rPr>
        <w:t>поведению муниципальных служащих администрации</w:t>
      </w:r>
    </w:p>
    <w:p w:rsidR="004652EE" w:rsidRPr="00F02D1D" w:rsidRDefault="004652EE" w:rsidP="00F02D1D">
      <w:pPr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b/>
          <w:color w:val="000000" w:themeColor="text1"/>
          <w:sz w:val="24"/>
          <w:szCs w:val="24"/>
        </w:rPr>
        <w:t>Братского сельского поселения Усть-Лабинского района и урегулированию конфликта интересов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Братского сельского поселения Усть-Лабинского района и урегулированию конфликта интересов (далее - комиссия), образуемой в администрации Братского сельского поселения Усть-Лабинского района в соответствии с Федеральным законом от 25 декабря 2008 года № 273-ФЗ «О противодействии коррупции»;</w:t>
      </w:r>
      <w:r w:rsidR="00F64EEC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Федеральным законом от 02 марта 2007 года № 25-ФЗ «О муниципальной службе в Российской Федерации», Указом Президента Российской Федерации от 12 августа 2002 года № 885 «Об утверждении общих принципов поведения муниципальных служащих»,</w:t>
      </w:r>
      <w:r w:rsidR="003D6071" w:rsidRPr="00F02D1D">
        <w:rPr>
          <w:rFonts w:ascii="Arial" w:hAnsi="Arial" w:cs="Arial"/>
          <w:color w:val="000000" w:themeColor="text1"/>
          <w:sz w:val="24"/>
          <w:szCs w:val="24"/>
        </w:rPr>
        <w:t xml:space="preserve"> Указом Президента Российской Федерации от 1 июля 2010 г. N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Законом Краснодарского края от 8 июня 2007года № 1244-КЗ «О муниципальной службе в Краснодарском крае»</w:t>
      </w:r>
      <w:r w:rsidR="00A375A4" w:rsidRPr="00F02D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375A4" w:rsidRPr="00F02D1D">
        <w:rPr>
          <w:rFonts w:ascii="Arial" w:eastAsia="Calibri" w:hAnsi="Arial" w:cs="Arial"/>
          <w:color w:val="000000" w:themeColor="text1"/>
          <w:sz w:val="24"/>
          <w:szCs w:val="24"/>
        </w:rPr>
        <w:t>Законом</w:t>
      </w:r>
      <w:r w:rsidR="00A375A4" w:rsidRPr="00F02D1D">
        <w:rPr>
          <w:rFonts w:ascii="Arial" w:hAnsi="Arial" w:cs="Arial"/>
          <w:color w:val="000000" w:themeColor="text1"/>
          <w:sz w:val="24"/>
          <w:szCs w:val="24"/>
        </w:rPr>
        <w:t xml:space="preserve"> Краснодарского края от 30 декабря 2013 г. N 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</w:t>
      </w:r>
      <w:r w:rsidR="00A375A4"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.</w:t>
      </w:r>
      <w:r w:rsidR="003D6071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 и Краснодарского края, а также настоящим Положением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3.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Основными задачами комиссии является содействие органам местного самоуправления: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а)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иными нормативными правовыми актами Российской Федерации и Краснодарского края (далее - требования к служебному поведению и (или) требования об урегулировании конфликта интересов);</w:t>
      </w:r>
    </w:p>
    <w:p w:rsidR="004652EE" w:rsidRPr="00F02D1D" w:rsidRDefault="00A375A4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б)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в осуществлении в администрации Братского сельского поселения Усть-Лабинского района мер по предупреждению коррупции.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4.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Братского сельского поселения Усть-Лабинского района.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5. В состав комиссии входят председатель комиссии, его заместитель, назначаемые главой Братского сельского поселения Усть-Лабинского района из числа членов комиссии, замещающих должности: муниципальной службы в администрации Братского сельского поселения Усть-Лабинского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52EE" w:rsidRPr="00F02D1D" w:rsidRDefault="003529E6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6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.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75A4" w:rsidRPr="00F02D1D">
        <w:rPr>
          <w:rFonts w:ascii="Arial" w:hAnsi="Arial" w:cs="Arial"/>
          <w:color w:val="000000" w:themeColor="text1"/>
          <w:sz w:val="24"/>
          <w:szCs w:val="24"/>
        </w:rPr>
        <w:t>В состав комиссии входят: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а)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начальник финансового отдела администрации Братского сельского поселения Усть-Лабинского района (председатель комиссии), специалист общего отдела администрации Братского сельского поселения Усть-Лабинского района (секретарь комиссии), иные муниципальные служащие, определяемые главой Братского сельского поселения Усть-Лабинского района;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б)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652EE" w:rsidRPr="00F02D1D" w:rsidRDefault="003529E6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7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.</w:t>
      </w:r>
      <w:r w:rsidR="00F02D1D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Глава Братского сельского поселения Усть-Лабинского района может принять решение о включении в состав комиссии: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а) представителя общественной организации ветеранов, созданной в администрации Братского сельского поселения Усть-Лабинского;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б) представителя профсоюзной организации, действующей в установленном порядке в администрации Братского сельского поселения Усть-Лабинского района.</w:t>
      </w:r>
    </w:p>
    <w:p w:rsidR="004652EE" w:rsidRPr="00F02D1D" w:rsidRDefault="00566D74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8.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 xml:space="preserve">Лица, указанные в подпункте «б» пункта </w:t>
      </w:r>
      <w:r w:rsidR="003529E6" w:rsidRPr="00F02D1D">
        <w:rPr>
          <w:rFonts w:ascii="Arial" w:hAnsi="Arial" w:cs="Arial"/>
          <w:color w:val="000000" w:themeColor="text1"/>
          <w:sz w:val="24"/>
          <w:szCs w:val="24"/>
        </w:rPr>
        <w:t>6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 xml:space="preserve"> и в пункте </w:t>
      </w:r>
      <w:r w:rsidR="003529E6" w:rsidRPr="00F02D1D">
        <w:rPr>
          <w:rFonts w:ascii="Arial" w:hAnsi="Arial" w:cs="Arial"/>
          <w:color w:val="000000" w:themeColor="text1"/>
          <w:sz w:val="24"/>
          <w:szCs w:val="24"/>
        </w:rPr>
        <w:t>7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Братского 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>сельского поселения Усть-Лабинского района, с профсоюзной организацией, действующей в установленном порядке в администрации Братского сельского поселения Усть-Лабинского района, на основании запроса главы Братского сельского поселения Усть-Лабинского района. Согласование осуществляется в 10-дневный срок со дня получения запроса.</w:t>
      </w:r>
    </w:p>
    <w:p w:rsidR="004652EE" w:rsidRPr="00F02D1D" w:rsidRDefault="00566D74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9.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Число членов комиссии, не замещающих должности муниципальной службы в администрации Братского сельского поселения Усть-Лабинского, должно составлять не менее одной четверти от общего числа членов комиссии.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В заседаниях комиссии с правом совещательного голоса участвуют: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Братского сельского поселения Усть-Лабинского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б) другие муниципальные служащие, замещающие должности муниципальной службы в администрации Братского сельского поселения Усть-Лабинского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652EE" w:rsidRPr="00F02D1D" w:rsidRDefault="00566D74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12.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Братского сельского поселения Усть-Лабинского района, недопустимо.</w:t>
      </w:r>
    </w:p>
    <w:p w:rsidR="004652EE" w:rsidRPr="00F02D1D" w:rsidRDefault="00566D74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13.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Основаниями для проведения заседания комиссии являются:</w:t>
      </w:r>
    </w:p>
    <w:p w:rsidR="004B037E" w:rsidRPr="00F02D1D" w:rsidRDefault="004B037E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sub_1411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а) представление главой </w:t>
      </w:r>
      <w:r w:rsidR="00DF6B0E" w:rsidRPr="00F02D1D">
        <w:rPr>
          <w:rFonts w:ascii="Arial" w:eastAsia="Calibri" w:hAnsi="Arial" w:cs="Arial"/>
          <w:color w:val="000000" w:themeColor="text1"/>
          <w:sz w:val="24"/>
          <w:szCs w:val="24"/>
        </w:rPr>
        <w:t>Братского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 Усть-Лабинского района,  в соответствии с частью 2 статьи 12 Закона Краснодарского края от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bookmarkEnd w:id="0"/>
    <w:p w:rsidR="004B037E" w:rsidRPr="00F02D1D" w:rsidRDefault="00DF6B0E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4B037E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о представлении муниципальным служащим недостоверных или неполных </w:t>
      </w:r>
      <w:r w:rsidR="004B037E" w:rsidRPr="00F02D1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сведений, предусмотренных пунктом 1 части 1 статьи 1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Закона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Краснодарского края от 30 декабря 2013 г. N 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4B037E" w:rsidRPr="00F02D1D" w:rsidRDefault="00DF6B0E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" w:name="sub_14113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77697A" w:rsidRPr="00F02D1D">
        <w:rPr>
          <w:rFonts w:ascii="Arial" w:eastAsia="Calibri" w:hAnsi="Arial" w:cs="Arial"/>
          <w:color w:val="000000" w:themeColor="text1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1"/>
    </w:p>
    <w:p w:rsidR="000135AD" w:rsidRPr="00F02D1D" w:rsidRDefault="000135AD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2" w:name="sub_10162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б) поступившее </w:t>
      </w:r>
      <w:r w:rsidR="000922F7" w:rsidRPr="00F02D1D">
        <w:rPr>
          <w:rFonts w:ascii="Arial" w:eastAsia="Calibri" w:hAnsi="Arial" w:cs="Arial"/>
          <w:color w:val="000000" w:themeColor="text1"/>
          <w:sz w:val="24"/>
          <w:szCs w:val="24"/>
        </w:rPr>
        <w:t>в общий отдел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922F7" w:rsidRPr="00F02D1D">
        <w:rPr>
          <w:rFonts w:ascii="Arial" w:eastAsia="Calibri" w:hAnsi="Arial" w:cs="Arial"/>
          <w:color w:val="000000" w:themeColor="text1"/>
          <w:sz w:val="24"/>
          <w:szCs w:val="24"/>
        </w:rPr>
        <w:t>администрации Братского сельского поселения Усть-Лабинского района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1D1542" w:rsidRPr="00F02D1D">
        <w:rPr>
          <w:rFonts w:ascii="Arial" w:eastAsia="Calibri" w:hAnsi="Arial" w:cs="Arial"/>
          <w:color w:val="000000" w:themeColor="text1"/>
          <w:sz w:val="24"/>
          <w:szCs w:val="24"/>
        </w:rPr>
        <w:t>администрации Братского сельского поселения Усть-Лабинского района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0135AD" w:rsidRPr="00F02D1D" w:rsidRDefault="00EF5575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3" w:name="sub_101622"/>
      <w:bookmarkEnd w:id="2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обращение гражданина, замещавшего в </w:t>
      </w:r>
      <w:r w:rsidR="001D1542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администрации Братского сельского поселения Усть-Лабинского района 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должность </w:t>
      </w:r>
      <w:r w:rsidR="000A2672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службы, включенную в перечень должностей, утвержденный </w:t>
      </w:r>
      <w:hyperlink r:id="rId7" w:history="1">
        <w:r w:rsidR="000135AD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нормативным правовым актом</w:t>
        </w:r>
      </w:hyperlink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A2672" w:rsidRPr="00F02D1D">
        <w:rPr>
          <w:rFonts w:ascii="Arial" w:eastAsia="Calibri" w:hAnsi="Arial" w:cs="Arial"/>
          <w:color w:val="000000" w:themeColor="text1"/>
          <w:sz w:val="24"/>
          <w:szCs w:val="24"/>
        </w:rPr>
        <w:t>администрации Братского сельского поселения Усть-Лабинского района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922F7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1D1542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службы;</w:t>
      </w:r>
    </w:p>
    <w:p w:rsidR="000135AD" w:rsidRPr="00F02D1D" w:rsidRDefault="00EF5575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4" w:name="sub_101623"/>
      <w:bookmarkEnd w:id="3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заявление </w:t>
      </w:r>
      <w:r w:rsidR="001D1542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6D74" w:rsidRPr="00F02D1D" w:rsidRDefault="008F5E23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-</w:t>
      </w:r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заявление гражданского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D266A" w:rsidRPr="00F02D1D" w:rsidRDefault="00EF5575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5" w:name="sub_101625"/>
      <w:bookmarkEnd w:id="4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уведомление </w:t>
      </w:r>
      <w:r w:rsidR="001D1542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="000135AD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привести к конфликту интересов.</w:t>
      </w:r>
    </w:p>
    <w:p w:rsidR="004652EE" w:rsidRPr="00F02D1D" w:rsidRDefault="00740E7A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6" w:name="sub_10163"/>
      <w:bookmarkEnd w:id="5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в) представление </w:t>
      </w:r>
      <w:r w:rsidR="00C17200" w:rsidRPr="00F02D1D">
        <w:rPr>
          <w:rFonts w:ascii="Arial" w:hAnsi="Arial" w:cs="Arial"/>
          <w:color w:val="000000" w:themeColor="text1"/>
          <w:sz w:val="24"/>
          <w:szCs w:val="24"/>
        </w:rPr>
        <w:t>главы Братского сельского поселения Усть-Лабинского района</w:t>
      </w:r>
      <w:r w:rsidR="00C17200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или любого члена комиссии, касающееся обеспечения соблюдения </w:t>
      </w:r>
      <w:r w:rsidR="00C17200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муниципальным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17200"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 Братского сельского поселения Усть-Лабинского района</w:t>
      </w:r>
      <w:r w:rsidR="00C17200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мер по предупреждению коррупции;</w:t>
      </w:r>
      <w:bookmarkEnd w:id="6"/>
    </w:p>
    <w:p w:rsidR="00C17200" w:rsidRPr="00F02D1D" w:rsidRDefault="00C17200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7" w:name="sub_10164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частью</w:t>
        </w:r>
        <w:r w:rsidR="00F02D1D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1 статьи</w:t>
        </w:r>
        <w:r w:rsidR="00F02D1D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3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Федерального закона от </w:t>
      </w:r>
      <w:r w:rsidR="00535542" w:rsidRPr="00F02D1D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3 декабря 2012 г. N 230-ФЗ "О контроле за соответствием расходов лиц, замещающих государственные должности, и иных лиц их доходам";</w:t>
      </w:r>
    </w:p>
    <w:p w:rsidR="000135AD" w:rsidRPr="00F02D1D" w:rsidRDefault="000135AD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8" w:name="sub_10165"/>
      <w:bookmarkEnd w:id="7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д) поступившее в соответствии с </w:t>
      </w:r>
      <w:hyperlink r:id="rId9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частью 4 статьи 12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Федерального закона от 25 декабря 2008 г. N 273-ФЗ "О противодействии коррупции" и </w:t>
      </w:r>
      <w:hyperlink r:id="rId10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статьей 64.1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Трудового кодекса Российской Федерации в </w:t>
      </w:r>
      <w:r w:rsidR="002B7737" w:rsidRPr="00F02D1D">
        <w:rPr>
          <w:rFonts w:ascii="Arial" w:eastAsia="Calibri" w:hAnsi="Arial" w:cs="Arial"/>
          <w:color w:val="000000" w:themeColor="text1"/>
          <w:sz w:val="24"/>
          <w:szCs w:val="24"/>
        </w:rPr>
        <w:t>администрацию Братского сельского поселения Усть-Лабинского района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C17200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службы в </w:t>
      </w:r>
      <w:r w:rsidR="002B7737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 органе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End w:id="8"/>
    </w:p>
    <w:p w:rsidR="004652EE" w:rsidRPr="00F02D1D" w:rsidRDefault="008F5E23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15.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5542" w:rsidRPr="00F02D1D" w:rsidRDefault="00535542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.1. Обращение, указанное в </w:t>
      </w:r>
      <w:hyperlink w:anchor="sub_10162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втором подпункта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службы в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>администрации Братского сельского поселения Усть-Лабинского района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, в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общий отдел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администрации Братского сельского поселения Усть-Лабинского района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службы, функции по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статьи 12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Федерального закона от 25 декабря 2008 г. N 273-ФЗ "О противодействии коррупции".</w:t>
      </w:r>
    </w:p>
    <w:p w:rsidR="002745C1" w:rsidRPr="00F02D1D" w:rsidRDefault="002745C1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.2. Обращение, указанное в </w:t>
      </w:r>
      <w:hyperlink w:anchor="sub_10162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втором подпункта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745C1" w:rsidRPr="00F02D1D" w:rsidRDefault="008F5E2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15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.3. Уведомление, указанное в </w:t>
      </w:r>
      <w:hyperlink w:anchor="sub_10165" w:history="1">
        <w:r w:rsidR="002745C1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подпункте "д"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рассматривается общим отделом администрации Братского сельского поселения Усть-Лабинского района по профилактике коррупционных и иных правонарушений, которое осуществляет подготовку мотивированного заключения </w:t>
      </w:r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о соблюдении гражданином, замещавшим должность муниципальной службы в муниципальном органе, требований </w:t>
      </w:r>
      <w:hyperlink r:id="rId12" w:history="1">
        <w:r w:rsidR="002745C1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статьи 12</w:t>
        </w:r>
      </w:hyperlink>
      <w:r w:rsidR="002745C1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Федерального закона от 25 декабря 2008 г. N 273-ФЗ "О противодействии коррупции".</w:t>
      </w:r>
    </w:p>
    <w:p w:rsidR="008B052B" w:rsidRPr="00F02D1D" w:rsidRDefault="008B052B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.4. Уведомление, указанное в </w:t>
      </w:r>
      <w:hyperlink w:anchor="sub_101625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четвертом подпункта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рассматривается общим отделом администрации Братского сельского поселения Усть-Лабинского района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745C1" w:rsidRPr="00F02D1D" w:rsidRDefault="008F5E2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15</w:t>
      </w:r>
      <w:r w:rsidR="008B052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sub_101622" w:history="1">
        <w:r w:rsidR="008B052B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втором подпункта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="008B052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r:id="rId13" w:history="1">
        <w:r w:rsidR="008B052B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четвертом подпункта "б"</w:t>
        </w:r>
      </w:hyperlink>
      <w:r w:rsidR="008B052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hyperlink w:anchor="sub_10165" w:history="1">
        <w:r w:rsidR="008B052B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подпункте "д"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="008B052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должностные лица общего отдела администрации Братского сельского поселения Усть-Лабинского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Братского сельского поселения Усть-Лабинского 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5147" w:rsidRPr="00F02D1D" w:rsidRDefault="00DD5147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.6. Мотивированные заключения, предусмотренные </w:t>
      </w:r>
      <w:hyperlink w:anchor="sub_10171" w:history="1">
        <w:r w:rsidR="008F5E23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пунктами 15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.1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hyperlink w:anchor="sub_10173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1</w:t>
        </w:r>
        <w:r w:rsidR="008F5E23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5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.3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hyperlink w:anchor="sub_10174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1</w:t>
        </w:r>
        <w:r w:rsidR="008F5E23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5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.4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DD5147" w:rsidRPr="00F02D1D" w:rsidRDefault="00DD5147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9" w:name="sub_101761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абзацах втором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hyperlink w:anchor="sub_101625" w:history="1">
        <w:r w:rsidR="00836BB8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четвертом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 xml:space="preserve"> подпункта "б"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hyperlink w:anchor="sub_10165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подпункте "д"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DD5147" w:rsidRPr="00F02D1D" w:rsidRDefault="00DD5147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0" w:name="sub_101762"/>
      <w:bookmarkEnd w:id="9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5147" w:rsidRPr="00F02D1D" w:rsidRDefault="00DD5147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1" w:name="sub_101763"/>
      <w:bookmarkEnd w:id="10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абзацах втором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hyperlink w:anchor="sub_101625" w:history="1">
        <w:r w:rsidR="00476B67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четвертом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 xml:space="preserve"> подпункта "б"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hyperlink w:anchor="sub_10165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подпункте "д"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пунктами 2</w:t>
        </w:r>
      </w:hyperlink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hyperlink w:anchor="sub_1253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2</w:t>
        </w:r>
        <w:r w:rsidR="008F5E23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3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.</w:t>
        </w:r>
      </w:hyperlink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hyperlink w:anchor="sub_10261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2</w:t>
        </w:r>
        <w:r w:rsidR="008F5E23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4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.1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bookmarkEnd w:id="11"/>
    <w:p w:rsidR="00C23691" w:rsidRPr="00F02D1D" w:rsidRDefault="00C23691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C23691" w:rsidRPr="00F02D1D" w:rsidRDefault="00C23691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пунктами 1</w:t>
        </w:r>
        <w:r w:rsidR="008F5E23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6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.1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hyperlink w:anchor="sub_18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1</w:t>
        </w:r>
        <w:r w:rsidR="008F5E23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6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.2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</w:t>
      </w:r>
    </w:p>
    <w:p w:rsidR="003F3015" w:rsidRPr="00F02D1D" w:rsidRDefault="003F3015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Братского сельского поселения Усть-Лабинского района по профилактике коррупционных и иных правонарушений либо должностному лицу общего отдела администрации Братского сельского поселения Усть-Лабинского района,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ответственному за работу по профилактике коррупционных и иных правонарушений, и с результатами ее проверки;</w:t>
      </w:r>
    </w:p>
    <w:p w:rsidR="00C23691" w:rsidRPr="00F02D1D" w:rsidRDefault="00C23691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подпункте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1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67E9" w:rsidRPr="00F02D1D" w:rsidRDefault="009767E9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.1. Заседание комиссии по рассмотрению заявлений, указанных в </w:t>
      </w:r>
      <w:hyperlink w:anchor="sub_101623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третьем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B0C67" w:rsidRPr="00F02D1D">
        <w:rPr>
          <w:rFonts w:ascii="Arial" w:eastAsia="Calibri" w:hAnsi="Arial" w:cs="Arial"/>
          <w:color w:val="000000" w:themeColor="text1"/>
          <w:sz w:val="24"/>
          <w:szCs w:val="24"/>
        </w:rPr>
        <w:t>и четвертом</w:t>
      </w:r>
      <w:hyperlink w:anchor="sub_101624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подпункта "б" 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D2211" w:rsidRPr="00F02D1D" w:rsidRDefault="002D2211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6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.2. Уведомление, указанное в подпункте "д" пункта 1</w:t>
      </w:r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74952" w:rsidRPr="00F02D1D" w:rsidRDefault="00074952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подпунктом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Положения.</w:t>
      </w:r>
    </w:p>
    <w:p w:rsidR="00074952" w:rsidRPr="00F02D1D" w:rsidRDefault="00074952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.1. Заседания комиссии могут проводиться в отсутствие </w:t>
      </w:r>
      <w:r w:rsidR="00035A0E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служащего или гражданина в случае:</w:t>
      </w:r>
    </w:p>
    <w:p w:rsidR="00074952" w:rsidRPr="00F02D1D" w:rsidRDefault="00074952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2" w:name="sub_101911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подпунктом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не содержится указания о намерении </w:t>
      </w:r>
      <w:r w:rsidR="00035A0E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074952" w:rsidRPr="00F02D1D" w:rsidRDefault="00074952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3" w:name="sub_101912"/>
      <w:bookmarkEnd w:id="12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б) если </w:t>
      </w:r>
      <w:r w:rsidR="00035A0E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муниципальный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3"/>
    </w:p>
    <w:p w:rsidR="00035A0E" w:rsidRPr="00F02D1D" w:rsidRDefault="008F5E2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18</w:t>
      </w:r>
      <w:r w:rsidR="00035A0E" w:rsidRPr="00F02D1D">
        <w:rPr>
          <w:rFonts w:ascii="Arial" w:eastAsia="Calibri" w:hAnsi="Arial" w:cs="Arial"/>
          <w:color w:val="000000" w:themeColor="text1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5A0E" w:rsidRPr="00F02D1D" w:rsidRDefault="008F5E2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19</w:t>
      </w:r>
      <w:r w:rsidR="00035A0E" w:rsidRPr="00F02D1D">
        <w:rPr>
          <w:rFonts w:ascii="Arial" w:eastAsia="Calibri" w:hAnsi="Arial" w:cs="Arial"/>
          <w:color w:val="000000" w:themeColor="text1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11E2" w:rsidRPr="00F02D1D" w:rsidRDefault="008F5E2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4" w:name="sub_1022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20</w:t>
      </w:r>
      <w:r w:rsidR="005611E2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sub_101612" w:history="1">
        <w:r w:rsidR="005611E2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втором подпункта "а"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="005611E2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611E2" w:rsidRPr="00F02D1D" w:rsidRDefault="005611E2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5" w:name="sub_10221"/>
      <w:bookmarkEnd w:id="14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4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подпунктом "а" пункта 1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 Братского сельского поселения Усть-Лабинского района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09 сентября 2010 г. N 62, являются достоверными и полными;</w:t>
      </w:r>
    </w:p>
    <w:p w:rsidR="005611E2" w:rsidRPr="00F02D1D" w:rsidRDefault="005611E2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6" w:name="sub_10223"/>
      <w:bookmarkEnd w:id="15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б) установить, что сведения, представленные </w:t>
      </w:r>
      <w:r w:rsidR="00836BB8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муниципальным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служащим в соответствии с </w:t>
      </w:r>
      <w:hyperlink r:id="rId15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подпунктом "а" пункта 1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Положения, названного в </w:t>
      </w:r>
      <w:hyperlink w:anchor="sub_10221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подпункте "а"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пункта, являются недостоверными и (или) неполными. В этом случае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комиссия рекомендует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главе Братского сельского поселения Усть-Лабинского района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применить к </w:t>
      </w:r>
      <w:r w:rsidR="000A5930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служащему конкретную меру ответственности.</w:t>
      </w:r>
      <w:bookmarkEnd w:id="16"/>
    </w:p>
    <w:p w:rsidR="000A5930" w:rsidRPr="00F02D1D" w:rsidRDefault="000A5930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sub_101613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третьем подпункта "а" пункта 1</w:t>
        </w:r>
      </w:hyperlink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A5930" w:rsidRPr="00F02D1D" w:rsidRDefault="000A5930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7" w:name="sub_10231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bookmarkEnd w:id="17"/>
    <w:p w:rsidR="000A5930" w:rsidRPr="00F02D1D" w:rsidRDefault="000A5930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главе Братского сельского поселения Усть-Лабинского района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A5930" w:rsidRPr="00F02D1D" w:rsidRDefault="000A5930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sub_101622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втором подпункта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A5930" w:rsidRPr="00F02D1D" w:rsidRDefault="000A5930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8" w:name="sub_10241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bookmarkEnd w:id="18"/>
    <w:p w:rsidR="000A5930" w:rsidRPr="00F02D1D" w:rsidRDefault="000A5930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FD79E9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670B53" w:rsidRPr="00F02D1D" w:rsidRDefault="00670B5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9" w:name="sub_1025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sub_101623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абзаце третьем подпункта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0B53" w:rsidRPr="00F02D1D" w:rsidRDefault="00670B5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20" w:name="sub_10251"/>
      <w:bookmarkEnd w:id="19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0B53" w:rsidRPr="00F02D1D" w:rsidRDefault="00670B5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21" w:name="sub_10252"/>
      <w:bookmarkEnd w:id="20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70B53" w:rsidRPr="00F02D1D" w:rsidRDefault="00670B5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22" w:name="sub_10253"/>
      <w:bookmarkEnd w:id="21"/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главе Братского сельского поселения Усть- Лабинского района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ответственности.</w:t>
      </w:r>
      <w:bookmarkEnd w:id="22"/>
    </w:p>
    <w:p w:rsidR="00670B53" w:rsidRPr="00F02D1D" w:rsidRDefault="00670B53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.1. По итогам рассмотрения вопроса, указанного в </w:t>
      </w:r>
      <w:hyperlink w:anchor="sub_10164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подпункте "г" пункта 16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0B53" w:rsidRPr="00F02D1D" w:rsidRDefault="00670B53" w:rsidP="00F02D1D">
      <w:pPr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а) признать, что сведения, представленные </w:t>
      </w:r>
      <w:r w:rsidR="001C6790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муниципальным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служащим в соответствии с </w:t>
      </w:r>
      <w:hyperlink r:id="rId16" w:history="1"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частью 1 статьи 3</w:t>
        </w:r>
      </w:hyperlink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C6790" w:rsidRPr="00F02D1D">
        <w:rPr>
          <w:rFonts w:ascii="Arial" w:hAnsi="Arial" w:cs="Arial"/>
          <w:color w:val="000000" w:themeColor="text1"/>
          <w:sz w:val="24"/>
          <w:szCs w:val="24"/>
        </w:rPr>
        <w:t>Федера</w:t>
      </w:r>
      <w:r w:rsidR="00F02D1D">
        <w:rPr>
          <w:rFonts w:ascii="Arial" w:hAnsi="Arial" w:cs="Arial"/>
          <w:color w:val="000000" w:themeColor="text1"/>
          <w:sz w:val="24"/>
          <w:szCs w:val="24"/>
        </w:rPr>
        <w:t xml:space="preserve">льного закона от 3 декабря 2012 г. N </w:t>
      </w:r>
      <w:r w:rsidR="001C6790" w:rsidRPr="00F02D1D">
        <w:rPr>
          <w:rFonts w:ascii="Arial" w:hAnsi="Arial" w:cs="Arial"/>
          <w:color w:val="000000" w:themeColor="text1"/>
          <w:sz w:val="24"/>
          <w:szCs w:val="24"/>
        </w:rPr>
        <w:t>230-</w:t>
      </w:r>
      <w:r w:rsidR="001C6790"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>ФЗ "О контроле за соответствием расходов лиц, замещающих государственные должности, и иных лиц их доходам"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, являются достоверными и полными;</w:t>
      </w:r>
    </w:p>
    <w:p w:rsidR="00670B53" w:rsidRPr="00F02D1D" w:rsidRDefault="00670B53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sub_12512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б) признать, что сведения, представленные </w:t>
      </w:r>
      <w:r w:rsidR="001C6790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муниципальным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служащим в соответствии с </w:t>
      </w:r>
      <w:hyperlink r:id="rId17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частью 1 статьи 3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6790" w:rsidRPr="00F02D1D">
        <w:rPr>
          <w:rFonts w:ascii="Arial" w:hAnsi="Arial" w:cs="Arial"/>
          <w:color w:val="000000" w:themeColor="text1"/>
          <w:sz w:val="24"/>
          <w:szCs w:val="24"/>
        </w:rPr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1C6790" w:rsidRPr="00F02D1D">
        <w:rPr>
          <w:rFonts w:ascii="Arial" w:eastAsia="Calibri" w:hAnsi="Arial" w:cs="Arial"/>
          <w:color w:val="000000" w:themeColor="text1"/>
          <w:sz w:val="24"/>
          <w:szCs w:val="24"/>
        </w:rPr>
        <w:t>главе Братского сельского поселения Усть-Лабинского района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применить к </w:t>
      </w:r>
      <w:r w:rsidR="001C6790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54836" w:rsidRPr="00F02D1D" w:rsidRDefault="008F5E23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24.2</w:t>
      </w:r>
      <w:r w:rsidR="00454836" w:rsidRPr="00F02D1D">
        <w:rPr>
          <w:rFonts w:ascii="Arial" w:hAnsi="Arial" w:cs="Arial"/>
          <w:color w:val="000000" w:themeColor="text1"/>
          <w:sz w:val="24"/>
          <w:szCs w:val="24"/>
        </w:rPr>
        <w:t>. По итогам рассмотрения вопроса, указанного в абзаце четвертом подпункта "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б</w:t>
      </w:r>
      <w:r w:rsidR="00454836" w:rsidRPr="00F02D1D">
        <w:rPr>
          <w:rFonts w:ascii="Arial" w:hAnsi="Arial" w:cs="Arial"/>
          <w:color w:val="000000" w:themeColor="text1"/>
          <w:sz w:val="24"/>
          <w:szCs w:val="24"/>
        </w:rPr>
        <w:t>" пункта 1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="00454836"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54836" w:rsidRPr="00F02D1D" w:rsidRDefault="00454836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54836" w:rsidRPr="00F02D1D" w:rsidRDefault="00454836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одну из мер дисциплинарной ответственности.</w:t>
      </w:r>
    </w:p>
    <w:bookmarkEnd w:id="23"/>
    <w:p w:rsidR="001C6790" w:rsidRPr="00F02D1D" w:rsidRDefault="001C679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.</w:t>
      </w:r>
      <w:r w:rsidR="008F5E23" w:rsidRPr="00F02D1D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r:id="rId18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абзаце </w:t>
        </w:r>
        <w:r w:rsidR="00454836"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пятом</w:t>
        </w:r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подпункта "б"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C6790" w:rsidRPr="00F02D1D" w:rsidRDefault="001C679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sub_12531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а) признать, что при исполнении </w:t>
      </w:r>
      <w:r w:rsidR="00A246D7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муниципальным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1C6790" w:rsidRPr="00F02D1D" w:rsidRDefault="001C679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sub_12532"/>
      <w:bookmarkEnd w:id="24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б) признать, что при исполнении </w:t>
      </w:r>
      <w:r w:rsidR="00A246D7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муниципальным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246D7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служащему и (или) </w:t>
      </w:r>
      <w:r w:rsidR="00A246D7" w:rsidRPr="00F02D1D">
        <w:rPr>
          <w:rFonts w:ascii="Arial" w:eastAsia="Calibri" w:hAnsi="Arial" w:cs="Arial"/>
          <w:color w:val="000000" w:themeColor="text1"/>
          <w:sz w:val="24"/>
          <w:szCs w:val="24"/>
        </w:rPr>
        <w:t>главе Братского сельского поселения Усть-Лабинского района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670B53" w:rsidRPr="00F02D1D" w:rsidRDefault="001C679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" w:name="sub_12533"/>
      <w:bookmarkEnd w:id="25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в) признать, что </w:t>
      </w:r>
      <w:r w:rsidR="00A246D7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муниципальный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A246D7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главе Братского сельского поселения Усть-Лабинского района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применить к </w:t>
      </w:r>
      <w:r w:rsidR="00A246D7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служащему конкретную меру ответственности.</w:t>
      </w:r>
      <w:bookmarkEnd w:id="26"/>
    </w:p>
    <w:p w:rsidR="00CD17B0" w:rsidRPr="00F02D1D" w:rsidRDefault="00CD17B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26. По итогам рассмотрения вопросов, указанных в </w:t>
      </w:r>
      <w:hyperlink w:anchor="sub_10161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подпунктах</w:t>
        </w:r>
      </w:hyperlink>
      <w:hyperlink w:anchor="sub_10161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"а"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sub_10162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"</w:t>
        </w:r>
      </w:hyperlink>
      <w:hyperlink w:anchor="sub_10162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б"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sub_10164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"г</w:t>
        </w:r>
      </w:hyperlink>
      <w:hyperlink w:anchor="sub_10164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"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sub_10165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"</w:t>
        </w:r>
      </w:hyperlink>
      <w:hyperlink w:anchor="sub_10165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д</w:t>
        </w:r>
      </w:hyperlink>
      <w:hyperlink w:anchor="sub_10165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пунктами 22 - 2</w:t>
        </w:r>
      </w:hyperlink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sub_1251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2</w:t>
        </w:r>
        <w:r w:rsidR="008F5E23"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4</w:t>
        </w:r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.1 - 2</w:t>
        </w:r>
        <w:r w:rsidR="008F5E23"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4</w:t>
        </w:r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F02D1D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2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sub_10261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2</w:t>
        </w:r>
        <w:r w:rsidR="008F5E23"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5</w:t>
        </w:r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.1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D17B0" w:rsidRPr="00F02D1D" w:rsidRDefault="00CD17B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="008F5E23" w:rsidRPr="00F02D1D">
        <w:rPr>
          <w:rFonts w:ascii="Arial" w:hAnsi="Arial" w:cs="Arial"/>
          <w:color w:val="000000" w:themeColor="text1"/>
          <w:sz w:val="24"/>
          <w:szCs w:val="24"/>
        </w:rPr>
        <w:t>5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.1. По итогам рассмотрения вопроса, указанного в </w:t>
      </w:r>
      <w:hyperlink w:anchor="sub_10165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подпункте "д" пункта 1</w:t>
        </w:r>
      </w:hyperlink>
      <w:r w:rsidR="00566D74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092E28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службы в </w:t>
      </w:r>
      <w:r w:rsidR="00092E28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органе, одно из следующих решений:</w:t>
      </w:r>
    </w:p>
    <w:p w:rsidR="00CD17B0" w:rsidRPr="00F02D1D" w:rsidRDefault="00CD17B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7" w:name="sub_2611"/>
      <w:r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92E28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CD17B0" w:rsidRPr="00F02D1D" w:rsidRDefault="00CD17B0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8" w:name="sub_2612"/>
      <w:bookmarkEnd w:id="27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статьи 12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 w:rsidR="00092E28" w:rsidRPr="00F02D1D">
        <w:rPr>
          <w:rFonts w:ascii="Arial" w:eastAsia="Calibri" w:hAnsi="Arial" w:cs="Arial"/>
          <w:color w:val="000000" w:themeColor="text1"/>
          <w:sz w:val="24"/>
          <w:szCs w:val="24"/>
        </w:rPr>
        <w:t>главе Братского сельского поселения Усть-Лабинского района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  <w:bookmarkEnd w:id="28"/>
    </w:p>
    <w:p w:rsidR="00092E28" w:rsidRPr="00F02D1D" w:rsidRDefault="00092E2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6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. По итогам рассмотрения вопроса, предусмотренного подпунктом "в" пункта 1</w:t>
      </w:r>
      <w:r w:rsidR="00454836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652EE" w:rsidRPr="00F02D1D" w:rsidRDefault="00092E28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7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Для исполнения решений комиссии могут быть подготовлены проекты нормативных правовых актов администрации Братского сельского поселения Усть-Лабинского района, решений или поручений главы Братского сельского поселения Усть-Лабинского района, которые в установленном порядке предст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авляются на рассмотрение главы 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Братского сельского поселения Усть-Лабинского района.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9" w:name="sub_1029"/>
      <w:r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8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Решения комиссии по вопросам, указанным в </w:t>
      </w:r>
      <w:hyperlink w:anchor="sub_1016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пункте 1</w:t>
        </w:r>
      </w:hyperlink>
      <w:r w:rsidR="00454836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376C" w:rsidRPr="00F02D1D" w:rsidRDefault="00AE0587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0" w:name="sub_1030"/>
      <w:bookmarkEnd w:id="29"/>
      <w:r w:rsidRPr="00F02D1D">
        <w:rPr>
          <w:rFonts w:ascii="Arial" w:hAnsi="Arial" w:cs="Arial"/>
          <w:color w:val="000000" w:themeColor="text1"/>
          <w:sz w:val="24"/>
          <w:szCs w:val="24"/>
        </w:rPr>
        <w:t>29</w:t>
      </w:r>
      <w:r w:rsidR="003E376C" w:rsidRPr="00F02D1D">
        <w:rPr>
          <w:rFonts w:ascii="Arial" w:hAnsi="Arial" w:cs="Arial"/>
          <w:color w:val="000000" w:themeColor="text1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3E376C"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абзаце втором подпункта "б" пункта 16</w:t>
        </w:r>
      </w:hyperlink>
      <w:r w:rsidR="003E376C"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для </w:t>
      </w:r>
      <w:r w:rsidR="003E376C" w:rsidRPr="00F02D1D">
        <w:rPr>
          <w:rFonts w:ascii="Arial" w:eastAsia="Calibri" w:hAnsi="Arial" w:cs="Arial"/>
          <w:color w:val="000000" w:themeColor="text1"/>
          <w:sz w:val="24"/>
          <w:szCs w:val="24"/>
        </w:rPr>
        <w:t>главы Братского сельского поселения Усть-Лабинского района</w:t>
      </w:r>
      <w:r w:rsidR="003E376C" w:rsidRPr="00F02D1D">
        <w:rPr>
          <w:rFonts w:ascii="Arial" w:hAnsi="Arial" w:cs="Arial"/>
          <w:color w:val="000000" w:themeColor="text1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454836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="003E376C"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1" w:name="sub_10310"/>
      <w:bookmarkEnd w:id="30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0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. В протоколе заседания комиссии указываются: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2" w:name="sub_10311"/>
      <w:bookmarkEnd w:id="31"/>
      <w:r w:rsidRPr="00F02D1D">
        <w:rPr>
          <w:rFonts w:ascii="Arial" w:hAnsi="Arial" w:cs="Arial"/>
          <w:color w:val="000000" w:themeColor="text1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3" w:name="sub_10312"/>
      <w:bookmarkEnd w:id="32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4" w:name="sub_10313"/>
      <w:bookmarkEnd w:id="33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в) предъявляемые к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служащему претензии, материалы, на которых они основываются;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5" w:name="sub_10314"/>
      <w:bookmarkEnd w:id="34"/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г) содержание пояснений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служащего и других лиц по существу предъявляемых претензий;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6" w:name="sub_10315"/>
      <w:bookmarkEnd w:id="35"/>
      <w:r w:rsidRPr="00F02D1D">
        <w:rPr>
          <w:rFonts w:ascii="Arial" w:hAnsi="Arial" w:cs="Arial"/>
          <w:color w:val="000000" w:themeColor="text1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7" w:name="sub_10316"/>
      <w:bookmarkEnd w:id="36"/>
      <w:r w:rsidRPr="00F02D1D">
        <w:rPr>
          <w:rFonts w:ascii="Arial" w:hAnsi="Arial" w:cs="Arial"/>
          <w:color w:val="000000" w:themeColor="text1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Братского сельского поселения Усть-Лабинского района;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sub_10317"/>
      <w:bookmarkEnd w:id="37"/>
      <w:r w:rsidRPr="00F02D1D">
        <w:rPr>
          <w:rFonts w:ascii="Arial" w:hAnsi="Arial" w:cs="Arial"/>
          <w:color w:val="000000" w:themeColor="text1"/>
          <w:sz w:val="24"/>
          <w:szCs w:val="24"/>
        </w:rPr>
        <w:t>ж) другие сведения;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9" w:name="sub_10318"/>
      <w:bookmarkEnd w:id="38"/>
      <w:r w:rsidRPr="00F02D1D">
        <w:rPr>
          <w:rFonts w:ascii="Arial" w:hAnsi="Arial" w:cs="Arial"/>
          <w:color w:val="000000" w:themeColor="text1"/>
          <w:sz w:val="24"/>
          <w:szCs w:val="24"/>
        </w:rPr>
        <w:t>з) результаты голосования;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0" w:name="sub_10319"/>
      <w:bookmarkEnd w:id="39"/>
      <w:r w:rsidRPr="00F02D1D">
        <w:rPr>
          <w:rFonts w:ascii="Arial" w:hAnsi="Arial" w:cs="Arial"/>
          <w:color w:val="000000" w:themeColor="text1"/>
          <w:sz w:val="24"/>
          <w:szCs w:val="24"/>
        </w:rPr>
        <w:lastRenderedPageBreak/>
        <w:t>и) решение и обоснование его принятия.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1" w:name="sub_10320"/>
      <w:bookmarkEnd w:id="40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1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муниципальный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служащий.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2" w:name="sub_10330"/>
      <w:bookmarkEnd w:id="41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2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главе Братского сельского поселения Усть-Лабинского района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, полностью или в виде выписок из него -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3" w:name="sub_1034"/>
      <w:bookmarkEnd w:id="42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Глава Братского сельского поселения Усть-Лабинского района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глава</w:t>
      </w:r>
      <w:r w:rsidR="003506FB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Братского сельского поселения Усть-Лабинского района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главы</w:t>
      </w:r>
      <w:r w:rsidR="003506FB" w:rsidRPr="00F02D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Братского сельского поселения Усть-Лабинского района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4" w:name="sub_1035"/>
      <w:bookmarkEnd w:id="43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служащего информация об этом представляется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главе Братского сельского поселения Усть-Лабинского района 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для решения вопроса о применении к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муниципальному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E376C" w:rsidRPr="00F02D1D" w:rsidRDefault="003E376C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5" w:name="sub_1036"/>
      <w:bookmarkEnd w:id="44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5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комиссией факта совершения </w:t>
      </w:r>
      <w:r w:rsidR="003506FB"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муниципальным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506FB" w:rsidRPr="00F02D1D" w:rsidRDefault="003506FB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6" w:name="sub_1037"/>
      <w:bookmarkEnd w:id="45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6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06FB" w:rsidRPr="00F02D1D" w:rsidRDefault="003506FB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7" w:name="sub_10371"/>
      <w:bookmarkEnd w:id="46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6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органа, вручается гражданину, замещавшему должность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службы в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администрации Братского сельского поселения Усть-Лабинского района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, в отношении которого рассматривался вопрос, указанный в </w:t>
      </w:r>
      <w:hyperlink w:anchor="sub_101622" w:history="1">
        <w:r w:rsidRPr="00F02D1D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абзаце втором подпункта "б" пункта 16</w:t>
        </w:r>
      </w:hyperlink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52EE" w:rsidRPr="00F02D1D" w:rsidRDefault="003506FB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8" w:name="sub_1038"/>
      <w:bookmarkEnd w:id="47"/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7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F02D1D">
        <w:rPr>
          <w:rFonts w:ascii="Arial" w:eastAsia="Calibri" w:hAnsi="Arial" w:cs="Arial"/>
          <w:color w:val="000000" w:themeColor="text1"/>
          <w:sz w:val="24"/>
          <w:szCs w:val="24"/>
        </w:rPr>
        <w:t>общим отделом администрации Братского сельского поселения Усть-Лабинского района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коррупционных и иных правонарушений или должностными лицами </w:t>
      </w:r>
      <w:r w:rsidR="005F04EE" w:rsidRPr="00F02D1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общего отдела администрации Братского сельского поселения Усть-Лабинского района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, ответственными за работу по профилактике коррупционных и иных правонарушений.</w:t>
      </w:r>
      <w:bookmarkEnd w:id="48"/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3</w:t>
      </w:r>
      <w:r w:rsidR="00AE0587" w:rsidRPr="00F02D1D">
        <w:rPr>
          <w:rFonts w:ascii="Arial" w:hAnsi="Arial" w:cs="Arial"/>
          <w:color w:val="000000" w:themeColor="text1"/>
          <w:sz w:val="24"/>
          <w:szCs w:val="24"/>
        </w:rPr>
        <w:t>8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>. Муниципальный служащий вправе обжаловать действие (бездействие) комиссии об принятом решении в судебном порядке, в соответствии с законодательством Российской Федерации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EE" w:rsidRPr="00F02D1D" w:rsidRDefault="00AE0587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С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>пециалист</w:t>
      </w: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 2 категории</w:t>
      </w:r>
      <w:r w:rsidR="004652EE" w:rsidRPr="00F02D1D">
        <w:rPr>
          <w:rFonts w:ascii="Arial" w:hAnsi="Arial" w:cs="Arial"/>
          <w:color w:val="000000" w:themeColor="text1"/>
          <w:sz w:val="24"/>
          <w:szCs w:val="24"/>
        </w:rPr>
        <w:t xml:space="preserve"> общего</w:t>
      </w:r>
    </w:p>
    <w:p w:rsidR="004652EE" w:rsidRP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 xml:space="preserve">отдела администрации Братского </w:t>
      </w:r>
    </w:p>
    <w:p w:rsidR="00F02D1D" w:rsidRDefault="004652EE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сельского поселения Уст</w:t>
      </w:r>
      <w:r w:rsidR="00274EB8" w:rsidRPr="00F02D1D">
        <w:rPr>
          <w:rFonts w:ascii="Arial" w:hAnsi="Arial" w:cs="Arial"/>
          <w:color w:val="000000" w:themeColor="text1"/>
          <w:sz w:val="24"/>
          <w:szCs w:val="24"/>
        </w:rPr>
        <w:t>ь-Лабинского района</w:t>
      </w:r>
    </w:p>
    <w:p w:rsidR="004652EE" w:rsidRPr="00F02D1D" w:rsidRDefault="00AE0587" w:rsidP="00F02D1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2D1D">
        <w:rPr>
          <w:rFonts w:ascii="Arial" w:hAnsi="Arial" w:cs="Arial"/>
          <w:color w:val="000000" w:themeColor="text1"/>
          <w:sz w:val="24"/>
          <w:szCs w:val="24"/>
        </w:rPr>
        <w:t>О.Э.Хасиятуллова</w:t>
      </w:r>
      <w:bookmarkStart w:id="49" w:name="_GoBack"/>
      <w:bookmarkEnd w:id="49"/>
    </w:p>
    <w:sectPr w:rsidR="004652EE" w:rsidRPr="00F02D1D" w:rsidSect="000620A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A1" w:rsidRDefault="009C3BA1" w:rsidP="00935689">
      <w:r>
        <w:separator/>
      </w:r>
    </w:p>
  </w:endnote>
  <w:endnote w:type="continuationSeparator" w:id="0">
    <w:p w:rsidR="009C3BA1" w:rsidRDefault="009C3BA1" w:rsidP="009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A1" w:rsidRDefault="009C3BA1" w:rsidP="00935689">
      <w:r>
        <w:separator/>
      </w:r>
    </w:p>
  </w:footnote>
  <w:footnote w:type="continuationSeparator" w:id="0">
    <w:p w:rsidR="009C3BA1" w:rsidRDefault="009C3BA1" w:rsidP="0093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791C"/>
    <w:multiLevelType w:val="singleLevel"/>
    <w:tmpl w:val="D3422AF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" w15:restartNumberingAfterBreak="0">
    <w:nsid w:val="253A5835"/>
    <w:multiLevelType w:val="singleLevel"/>
    <w:tmpl w:val="41888B48"/>
    <w:lvl w:ilvl="0">
      <w:start w:val="26"/>
      <w:numFmt w:val="decimal"/>
      <w:lvlText w:val="%1."/>
      <w:legacy w:legacy="1" w:legacySpace="0" w:legacyIndent="446"/>
      <w:lvlJc w:val="left"/>
      <w:rPr>
        <w:rFonts w:ascii="Times New Roman" w:hAnsi="Times New Roman" w:hint="default"/>
        <w:sz w:val="28"/>
        <w:szCs w:val="28"/>
      </w:rPr>
    </w:lvl>
  </w:abstractNum>
  <w:abstractNum w:abstractNumId="2" w15:restartNumberingAfterBreak="0">
    <w:nsid w:val="31356E10"/>
    <w:multiLevelType w:val="singleLevel"/>
    <w:tmpl w:val="47446DFC"/>
    <w:lvl w:ilvl="0">
      <w:start w:val="20"/>
      <w:numFmt w:val="decimal"/>
      <w:lvlText w:val="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3" w15:restartNumberingAfterBreak="0">
    <w:nsid w:val="61042ED0"/>
    <w:multiLevelType w:val="singleLevel"/>
    <w:tmpl w:val="5A54C61C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4" w15:restartNumberingAfterBreak="0">
    <w:nsid w:val="70681E0E"/>
    <w:multiLevelType w:val="singleLevel"/>
    <w:tmpl w:val="8D627B78"/>
    <w:lvl w:ilvl="0">
      <w:start w:val="36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9"/>
    <w:rsid w:val="00010F76"/>
    <w:rsid w:val="000135AD"/>
    <w:rsid w:val="00035A0E"/>
    <w:rsid w:val="00060CD1"/>
    <w:rsid w:val="000620A8"/>
    <w:rsid w:val="000704F9"/>
    <w:rsid w:val="00070F5D"/>
    <w:rsid w:val="00074952"/>
    <w:rsid w:val="000922F7"/>
    <w:rsid w:val="00092E28"/>
    <w:rsid w:val="000A2672"/>
    <w:rsid w:val="000A5930"/>
    <w:rsid w:val="000C771F"/>
    <w:rsid w:val="000E44B2"/>
    <w:rsid w:val="000F03D8"/>
    <w:rsid w:val="00165BFD"/>
    <w:rsid w:val="001677C1"/>
    <w:rsid w:val="001B056F"/>
    <w:rsid w:val="001B169B"/>
    <w:rsid w:val="001C6790"/>
    <w:rsid w:val="001D1542"/>
    <w:rsid w:val="001D1EF8"/>
    <w:rsid w:val="001F1449"/>
    <w:rsid w:val="001F207E"/>
    <w:rsid w:val="001F2DC5"/>
    <w:rsid w:val="001F2F04"/>
    <w:rsid w:val="00223361"/>
    <w:rsid w:val="0023051B"/>
    <w:rsid w:val="002745C1"/>
    <w:rsid w:val="00274EB8"/>
    <w:rsid w:val="0028456F"/>
    <w:rsid w:val="002B7737"/>
    <w:rsid w:val="002D2211"/>
    <w:rsid w:val="002D320F"/>
    <w:rsid w:val="002D539C"/>
    <w:rsid w:val="002E5BB8"/>
    <w:rsid w:val="00300AAC"/>
    <w:rsid w:val="00314B67"/>
    <w:rsid w:val="003506FB"/>
    <w:rsid w:val="003529E6"/>
    <w:rsid w:val="00361DD6"/>
    <w:rsid w:val="0036796A"/>
    <w:rsid w:val="00395760"/>
    <w:rsid w:val="003B0C67"/>
    <w:rsid w:val="003D6071"/>
    <w:rsid w:val="003E376C"/>
    <w:rsid w:val="003F1F0A"/>
    <w:rsid w:val="003F3015"/>
    <w:rsid w:val="00436E90"/>
    <w:rsid w:val="00442511"/>
    <w:rsid w:val="004461A7"/>
    <w:rsid w:val="00453583"/>
    <w:rsid w:val="00454836"/>
    <w:rsid w:val="004652EE"/>
    <w:rsid w:val="00476B67"/>
    <w:rsid w:val="00476DEA"/>
    <w:rsid w:val="00491A82"/>
    <w:rsid w:val="004930A1"/>
    <w:rsid w:val="004A25BF"/>
    <w:rsid w:val="004B037E"/>
    <w:rsid w:val="004B5ABB"/>
    <w:rsid w:val="004D55CE"/>
    <w:rsid w:val="00504DCC"/>
    <w:rsid w:val="0051134C"/>
    <w:rsid w:val="00513650"/>
    <w:rsid w:val="00535542"/>
    <w:rsid w:val="00543044"/>
    <w:rsid w:val="00545FC2"/>
    <w:rsid w:val="005611E2"/>
    <w:rsid w:val="00566D74"/>
    <w:rsid w:val="00592D3E"/>
    <w:rsid w:val="005A5819"/>
    <w:rsid w:val="005C01E1"/>
    <w:rsid w:val="005F04EE"/>
    <w:rsid w:val="005F745C"/>
    <w:rsid w:val="006040C1"/>
    <w:rsid w:val="00607C8E"/>
    <w:rsid w:val="00611663"/>
    <w:rsid w:val="006325E5"/>
    <w:rsid w:val="00646EA0"/>
    <w:rsid w:val="006573CA"/>
    <w:rsid w:val="006707B6"/>
    <w:rsid w:val="00670B53"/>
    <w:rsid w:val="00693791"/>
    <w:rsid w:val="0069500C"/>
    <w:rsid w:val="006C7AB6"/>
    <w:rsid w:val="00701586"/>
    <w:rsid w:val="00726E69"/>
    <w:rsid w:val="00740E7A"/>
    <w:rsid w:val="00763A70"/>
    <w:rsid w:val="0077697A"/>
    <w:rsid w:val="007A5C72"/>
    <w:rsid w:val="007D266A"/>
    <w:rsid w:val="007D403B"/>
    <w:rsid w:val="007E0E92"/>
    <w:rsid w:val="007E5F8E"/>
    <w:rsid w:val="00836BB8"/>
    <w:rsid w:val="00855DA4"/>
    <w:rsid w:val="008A4086"/>
    <w:rsid w:val="008A4FA4"/>
    <w:rsid w:val="008B052B"/>
    <w:rsid w:val="008C0A8A"/>
    <w:rsid w:val="008E5C66"/>
    <w:rsid w:val="008F1B5F"/>
    <w:rsid w:val="008F5E23"/>
    <w:rsid w:val="00900965"/>
    <w:rsid w:val="00903961"/>
    <w:rsid w:val="00911DA4"/>
    <w:rsid w:val="00927A08"/>
    <w:rsid w:val="00931BB4"/>
    <w:rsid w:val="00935689"/>
    <w:rsid w:val="00952198"/>
    <w:rsid w:val="00967A2A"/>
    <w:rsid w:val="009767E9"/>
    <w:rsid w:val="009B665D"/>
    <w:rsid w:val="009C049B"/>
    <w:rsid w:val="009C3BA1"/>
    <w:rsid w:val="00A03BC4"/>
    <w:rsid w:val="00A108C0"/>
    <w:rsid w:val="00A246D7"/>
    <w:rsid w:val="00A375A4"/>
    <w:rsid w:val="00A53222"/>
    <w:rsid w:val="00A602E6"/>
    <w:rsid w:val="00A61D7A"/>
    <w:rsid w:val="00A67472"/>
    <w:rsid w:val="00AC3B43"/>
    <w:rsid w:val="00AC6558"/>
    <w:rsid w:val="00AE0587"/>
    <w:rsid w:val="00B15067"/>
    <w:rsid w:val="00B16E75"/>
    <w:rsid w:val="00B25D13"/>
    <w:rsid w:val="00B47815"/>
    <w:rsid w:val="00B57F70"/>
    <w:rsid w:val="00B6434A"/>
    <w:rsid w:val="00B67DC7"/>
    <w:rsid w:val="00B76202"/>
    <w:rsid w:val="00BA3751"/>
    <w:rsid w:val="00C17200"/>
    <w:rsid w:val="00C23691"/>
    <w:rsid w:val="00C60CC3"/>
    <w:rsid w:val="00C87226"/>
    <w:rsid w:val="00C94EA1"/>
    <w:rsid w:val="00C952A0"/>
    <w:rsid w:val="00CD17B0"/>
    <w:rsid w:val="00CF68C9"/>
    <w:rsid w:val="00D060CF"/>
    <w:rsid w:val="00D412C0"/>
    <w:rsid w:val="00D942CC"/>
    <w:rsid w:val="00DB0BF1"/>
    <w:rsid w:val="00DC50B9"/>
    <w:rsid w:val="00DD5147"/>
    <w:rsid w:val="00DF407A"/>
    <w:rsid w:val="00DF6B0E"/>
    <w:rsid w:val="00E01614"/>
    <w:rsid w:val="00E36083"/>
    <w:rsid w:val="00E45D6B"/>
    <w:rsid w:val="00E63DC2"/>
    <w:rsid w:val="00E73505"/>
    <w:rsid w:val="00E81528"/>
    <w:rsid w:val="00E94035"/>
    <w:rsid w:val="00E95173"/>
    <w:rsid w:val="00EB65C4"/>
    <w:rsid w:val="00EE18AA"/>
    <w:rsid w:val="00EE4DA5"/>
    <w:rsid w:val="00EE4FF4"/>
    <w:rsid w:val="00EF4427"/>
    <w:rsid w:val="00EF5575"/>
    <w:rsid w:val="00F02D1D"/>
    <w:rsid w:val="00F40A40"/>
    <w:rsid w:val="00F52812"/>
    <w:rsid w:val="00F53C25"/>
    <w:rsid w:val="00F6343E"/>
    <w:rsid w:val="00F643B0"/>
    <w:rsid w:val="00F64EEC"/>
    <w:rsid w:val="00F73F2B"/>
    <w:rsid w:val="00F758D4"/>
    <w:rsid w:val="00FA6E0C"/>
    <w:rsid w:val="00FB02BF"/>
    <w:rsid w:val="00FB3E79"/>
    <w:rsid w:val="00FD79E9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0335B6-CC97-46AA-818F-4DF4E0C9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790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50B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6790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592D3E"/>
    <w:rPr>
      <w:color w:val="0000FF" w:themeColor="hyperlink"/>
      <w:u w:val="single"/>
    </w:rPr>
  </w:style>
  <w:style w:type="character" w:styleId="a6">
    <w:name w:val="Strong"/>
    <w:basedOn w:val="a0"/>
    <w:qFormat/>
    <w:locked/>
    <w:rsid w:val="00592D3E"/>
    <w:rPr>
      <w:b/>
      <w:bCs/>
    </w:rPr>
  </w:style>
  <w:style w:type="table" w:styleId="a7">
    <w:name w:val="Table Grid"/>
    <w:basedOn w:val="a1"/>
    <w:locked/>
    <w:rsid w:val="0067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5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68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35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689"/>
    <w:rPr>
      <w:rFonts w:ascii="Times New Roman" w:eastAsia="Times New Roman" w:hAnsi="Times New Roman"/>
    </w:rPr>
  </w:style>
  <w:style w:type="paragraph" w:customStyle="1" w:styleId="ConsPlusNormal">
    <w:name w:val="ConsPlusNormal"/>
    <w:rsid w:val="00566D7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1187568.101625" TargetMode="External"/><Relationship Id="rId18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8780.1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1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6300.111" TargetMode="External"/><Relationship Id="rId10" Type="http://schemas.openxmlformats.org/officeDocument/2006/relationships/hyperlink" Target="garantF1://12025268.641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" TargetMode="External"/><Relationship Id="rId14" Type="http://schemas.openxmlformats.org/officeDocument/2006/relationships/hyperlink" Target="garantF1://96300.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2022-09-29T07:23:00Z</cp:lastPrinted>
  <dcterms:created xsi:type="dcterms:W3CDTF">2022-09-29T08:01:00Z</dcterms:created>
  <dcterms:modified xsi:type="dcterms:W3CDTF">2022-09-29T08:01:00Z</dcterms:modified>
</cp:coreProperties>
</file>